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C3262" w14:textId="77777777" w:rsidR="00DD7D48" w:rsidRDefault="00903BB4" w:rsidP="007F0079">
      <w:pPr>
        <w:spacing w:after="0" w:line="251" w:lineRule="auto"/>
        <w:ind w:left="3944" w:hanging="3084"/>
        <w:jc w:val="center"/>
        <w:rPr>
          <w:rFonts w:ascii="Algerian" w:eastAsia="Times New Roman" w:hAnsi="Algerian" w:cs="Dreaming Outloud Pro"/>
          <w:color w:val="000000"/>
          <w:sz w:val="72"/>
          <w:lang w:eastAsia="en-ZA"/>
        </w:rPr>
      </w:pPr>
      <w:r w:rsidRPr="00903BB4">
        <w:rPr>
          <w:rFonts w:ascii="Algerian" w:eastAsia="Calibri" w:hAnsi="Algerian" w:cs="Dreaming Outloud Pro"/>
          <w:noProof/>
          <w:color w:val="000000"/>
          <w:sz w:val="26"/>
          <w:lang w:eastAsia="en-ZA"/>
        </w:rPr>
        <w:drawing>
          <wp:anchor distT="0" distB="0" distL="114300" distR="114300" simplePos="0" relativeHeight="251659264" behindDoc="1" locked="0" layoutInCell="1" allowOverlap="1" wp14:anchorId="1DE17684" wp14:editId="20F48251">
            <wp:simplePos x="0" y="0"/>
            <wp:positionH relativeFrom="column">
              <wp:posOffset>-251460</wp:posOffset>
            </wp:positionH>
            <wp:positionV relativeFrom="paragraph">
              <wp:posOffset>-1270</wp:posOffset>
            </wp:positionV>
            <wp:extent cx="1318260" cy="1303020"/>
            <wp:effectExtent l="0" t="0" r="0" b="0"/>
            <wp:wrapNone/>
            <wp:docPr id="123473" name="Picture 123473"/>
            <wp:cNvGraphicFramePr/>
            <a:graphic xmlns:a="http://schemas.openxmlformats.org/drawingml/2006/main">
              <a:graphicData uri="http://schemas.openxmlformats.org/drawingml/2006/picture">
                <pic:pic xmlns:pic="http://schemas.openxmlformats.org/drawingml/2006/picture">
                  <pic:nvPicPr>
                    <pic:cNvPr id="123473" name="Picture 1234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1303020"/>
                    </a:xfrm>
                    <a:prstGeom prst="rect">
                      <a:avLst/>
                    </a:prstGeom>
                  </pic:spPr>
                </pic:pic>
              </a:graphicData>
            </a:graphic>
            <wp14:sizeRelH relativeFrom="margin">
              <wp14:pctWidth>0</wp14:pctWidth>
            </wp14:sizeRelH>
            <wp14:sizeRelV relativeFrom="margin">
              <wp14:pctHeight>0</wp14:pctHeight>
            </wp14:sizeRelV>
          </wp:anchor>
        </w:drawing>
      </w:r>
      <w:r>
        <w:rPr>
          <w:rFonts w:ascii="Algerian" w:eastAsia="Times New Roman" w:hAnsi="Algerian" w:cs="Dreaming Outloud Pro"/>
          <w:color w:val="000000"/>
          <w:sz w:val="72"/>
          <w:lang w:eastAsia="en-ZA"/>
        </w:rPr>
        <w:t xml:space="preserve">    </w:t>
      </w:r>
    </w:p>
    <w:p w14:paraId="0DC3685F" w14:textId="77777777" w:rsidR="00DD7D48" w:rsidRDefault="00DD7D48" w:rsidP="007F0079">
      <w:pPr>
        <w:spacing w:after="0" w:line="251" w:lineRule="auto"/>
        <w:ind w:left="3944" w:hanging="3084"/>
        <w:jc w:val="center"/>
        <w:rPr>
          <w:rFonts w:ascii="Algerian" w:eastAsia="Times New Roman" w:hAnsi="Algerian" w:cs="Dreaming Outloud Pro"/>
          <w:color w:val="000000"/>
          <w:sz w:val="72"/>
          <w:lang w:eastAsia="en-ZA"/>
        </w:rPr>
      </w:pPr>
    </w:p>
    <w:p w14:paraId="20AF73CC" w14:textId="77777777" w:rsidR="00DD7D48" w:rsidRDefault="00DD7D48" w:rsidP="007F0079">
      <w:pPr>
        <w:spacing w:after="0" w:line="251" w:lineRule="auto"/>
        <w:ind w:left="3944" w:hanging="3084"/>
        <w:jc w:val="center"/>
        <w:rPr>
          <w:rFonts w:ascii="Algerian" w:eastAsia="Times New Roman" w:hAnsi="Algerian" w:cs="Dreaming Outloud Pro"/>
          <w:color w:val="000000"/>
          <w:sz w:val="72"/>
          <w:lang w:eastAsia="en-ZA"/>
        </w:rPr>
      </w:pPr>
    </w:p>
    <w:p w14:paraId="5F59E558" w14:textId="1C87CC25" w:rsidR="007F0079" w:rsidRPr="00903BB4" w:rsidRDefault="007F0079" w:rsidP="007F0079">
      <w:pPr>
        <w:spacing w:after="0" w:line="251" w:lineRule="auto"/>
        <w:ind w:left="3944" w:hanging="3084"/>
        <w:jc w:val="center"/>
        <w:rPr>
          <w:rFonts w:ascii="Algerian" w:eastAsia="Times New Roman" w:hAnsi="Algerian" w:cs="Dreaming Outloud Pro"/>
          <w:color w:val="000000"/>
          <w:sz w:val="72"/>
          <w:lang w:eastAsia="en-ZA"/>
        </w:rPr>
      </w:pPr>
      <w:r w:rsidRPr="00903BB4">
        <w:rPr>
          <w:rFonts w:ascii="Algerian" w:eastAsia="Times New Roman" w:hAnsi="Algerian" w:cs="Dreaming Outloud Pro"/>
          <w:color w:val="000000"/>
          <w:sz w:val="72"/>
          <w:lang w:eastAsia="en-ZA"/>
        </w:rPr>
        <w:t>SCHOOL PROSPECTUS</w:t>
      </w:r>
    </w:p>
    <w:p w14:paraId="17430EB2" w14:textId="37684AB9" w:rsidR="007F0079" w:rsidRPr="00903BB4" w:rsidRDefault="007F0079" w:rsidP="007F0079">
      <w:pPr>
        <w:keepNext/>
        <w:keepLines/>
        <w:spacing w:after="9"/>
        <w:ind w:left="81"/>
        <w:jc w:val="center"/>
        <w:outlineLvl w:val="0"/>
        <w:rPr>
          <w:rFonts w:ascii="Algerian" w:eastAsia="Times New Roman" w:hAnsi="Algerian" w:cs="Dreaming Outloud Pro"/>
          <w:color w:val="000000"/>
          <w:sz w:val="96"/>
          <w:szCs w:val="96"/>
          <w:lang w:eastAsia="en-ZA"/>
        </w:rPr>
      </w:pPr>
      <w:r w:rsidRPr="00903BB4">
        <w:rPr>
          <w:rFonts w:ascii="Algerian" w:eastAsia="Times New Roman" w:hAnsi="Algerian" w:cs="Dreaming Outloud Pro"/>
          <w:color w:val="000000"/>
          <w:sz w:val="96"/>
          <w:szCs w:val="96"/>
          <w:lang w:eastAsia="en-ZA"/>
        </w:rPr>
        <w:t>JCS</w:t>
      </w:r>
    </w:p>
    <w:p w14:paraId="02978907" w14:textId="77777777" w:rsidR="007F0079" w:rsidRPr="00DD7D48" w:rsidRDefault="007F0079" w:rsidP="007F0079">
      <w:pPr>
        <w:spacing w:after="124" w:line="251" w:lineRule="auto"/>
        <w:ind w:left="657" w:hanging="10"/>
        <w:jc w:val="center"/>
        <w:rPr>
          <w:rFonts w:ascii="Algerian" w:eastAsia="Times New Roman" w:hAnsi="Algerian" w:cs="Dreaming Outloud Pro"/>
          <w:color w:val="000000"/>
          <w:sz w:val="72"/>
          <w:szCs w:val="72"/>
          <w:lang w:eastAsia="en-ZA"/>
        </w:rPr>
      </w:pPr>
      <w:r w:rsidRPr="00DD7D48">
        <w:rPr>
          <w:rFonts w:ascii="Algerian" w:eastAsia="Times New Roman" w:hAnsi="Algerian" w:cs="Dreaming Outloud Pro"/>
          <w:color w:val="000000"/>
          <w:sz w:val="72"/>
          <w:szCs w:val="72"/>
          <w:lang w:eastAsia="en-ZA"/>
        </w:rPr>
        <w:t>INDEPENDENT SCHOOL</w:t>
      </w:r>
    </w:p>
    <w:p w14:paraId="4FE20A7A" w14:textId="77777777" w:rsidR="002F0B87" w:rsidRDefault="002F0B87" w:rsidP="007F0079">
      <w:pPr>
        <w:spacing w:after="124" w:line="251" w:lineRule="auto"/>
        <w:ind w:left="657" w:hanging="10"/>
        <w:jc w:val="center"/>
        <w:rPr>
          <w:rFonts w:ascii="Algerian" w:eastAsia="Times New Roman" w:hAnsi="Algerian" w:cs="Dreaming Outloud Pro"/>
          <w:color w:val="000000"/>
          <w:sz w:val="96"/>
          <w:szCs w:val="96"/>
          <w:lang w:eastAsia="en-ZA"/>
        </w:rPr>
      </w:pPr>
    </w:p>
    <w:p w14:paraId="226D0009" w14:textId="77777777" w:rsidR="002F0B87" w:rsidRDefault="002F0B87" w:rsidP="007F0079">
      <w:pPr>
        <w:spacing w:after="124" w:line="251" w:lineRule="auto"/>
        <w:ind w:left="657" w:hanging="10"/>
        <w:jc w:val="center"/>
        <w:rPr>
          <w:rFonts w:ascii="Algerian" w:eastAsia="Times New Roman" w:hAnsi="Algerian" w:cs="Dreaming Outloud Pro"/>
          <w:color w:val="000000"/>
          <w:sz w:val="96"/>
          <w:szCs w:val="96"/>
          <w:lang w:eastAsia="en-ZA"/>
        </w:rPr>
      </w:pPr>
    </w:p>
    <w:p w14:paraId="2D6B9046" w14:textId="77777777" w:rsidR="00DD7D48" w:rsidRDefault="00DD7D48" w:rsidP="007F0079">
      <w:pPr>
        <w:spacing w:after="124" w:line="251" w:lineRule="auto"/>
        <w:ind w:left="657" w:hanging="10"/>
        <w:jc w:val="center"/>
        <w:rPr>
          <w:rFonts w:ascii="Algerian" w:eastAsia="Times New Roman" w:hAnsi="Algerian" w:cs="Dreaming Outloud Pro"/>
          <w:color w:val="000000"/>
          <w:sz w:val="96"/>
          <w:szCs w:val="96"/>
          <w:lang w:eastAsia="en-ZA"/>
        </w:rPr>
      </w:pPr>
    </w:p>
    <w:p w14:paraId="0A5816BF" w14:textId="77777777" w:rsidR="002F0B87" w:rsidRDefault="002F0B87" w:rsidP="007F0079">
      <w:pPr>
        <w:spacing w:after="124" w:line="251" w:lineRule="auto"/>
        <w:ind w:left="657" w:hanging="10"/>
        <w:jc w:val="center"/>
        <w:rPr>
          <w:rFonts w:ascii="Algerian" w:eastAsia="Times New Roman" w:hAnsi="Algerian" w:cs="Dreaming Outloud Pro"/>
          <w:color w:val="000000"/>
          <w:sz w:val="96"/>
          <w:szCs w:val="96"/>
          <w:lang w:eastAsia="en-ZA"/>
        </w:rPr>
      </w:pPr>
    </w:p>
    <w:p w14:paraId="2C06487E" w14:textId="429E6B20" w:rsidR="002F0B87" w:rsidRDefault="002F0B87" w:rsidP="002F0B87">
      <w:pPr>
        <w:spacing w:after="124" w:line="251" w:lineRule="auto"/>
        <w:ind w:left="657" w:hanging="10"/>
        <w:jc w:val="right"/>
        <w:rPr>
          <w:rFonts w:ascii="Algerian" w:eastAsia="Times New Roman" w:hAnsi="Algerian" w:cs="Dreaming Outloud Pro"/>
          <w:color w:val="000000"/>
          <w:sz w:val="32"/>
          <w:szCs w:val="32"/>
          <w:lang w:eastAsia="en-ZA"/>
        </w:rPr>
      </w:pPr>
      <w:r>
        <w:rPr>
          <w:rFonts w:ascii="Algerian" w:eastAsia="Times New Roman" w:hAnsi="Algerian" w:cs="Dreaming Outloud Pro"/>
          <w:color w:val="000000"/>
          <w:sz w:val="32"/>
          <w:szCs w:val="32"/>
          <w:lang w:eastAsia="en-ZA"/>
        </w:rPr>
        <w:t>2 Tafelberg Street</w:t>
      </w:r>
    </w:p>
    <w:p w14:paraId="293845F4" w14:textId="10C6959D" w:rsidR="002F0B87" w:rsidRDefault="002F0B87" w:rsidP="002F0B87">
      <w:pPr>
        <w:spacing w:after="124" w:line="251" w:lineRule="auto"/>
        <w:ind w:left="657" w:hanging="10"/>
        <w:jc w:val="right"/>
        <w:rPr>
          <w:rFonts w:ascii="Algerian" w:eastAsia="Times New Roman" w:hAnsi="Algerian" w:cs="Dreaming Outloud Pro"/>
          <w:color w:val="000000"/>
          <w:sz w:val="32"/>
          <w:szCs w:val="32"/>
          <w:lang w:eastAsia="en-ZA"/>
        </w:rPr>
      </w:pPr>
      <w:r>
        <w:rPr>
          <w:rFonts w:ascii="Algerian" w:eastAsia="Times New Roman" w:hAnsi="Algerian" w:cs="Dreaming Outloud Pro"/>
          <w:color w:val="000000"/>
          <w:sz w:val="32"/>
          <w:szCs w:val="32"/>
          <w:lang w:eastAsia="en-ZA"/>
        </w:rPr>
        <w:t>Vaalpark</w:t>
      </w:r>
    </w:p>
    <w:p w14:paraId="4CAEACCB" w14:textId="41AB1DFF" w:rsidR="002F0B87" w:rsidRDefault="002F0B87" w:rsidP="002F0B87">
      <w:pPr>
        <w:spacing w:after="124" w:line="251" w:lineRule="auto"/>
        <w:ind w:left="657" w:hanging="10"/>
        <w:jc w:val="right"/>
        <w:rPr>
          <w:rFonts w:ascii="Arial" w:eastAsia="Times New Roman" w:hAnsi="Arial" w:cs="Arial"/>
          <w:color w:val="000000"/>
          <w:sz w:val="32"/>
          <w:szCs w:val="32"/>
          <w:lang w:eastAsia="en-ZA"/>
        </w:rPr>
      </w:pPr>
      <w:r>
        <w:rPr>
          <w:rFonts w:ascii="Algerian" w:eastAsia="Times New Roman" w:hAnsi="Algerian" w:cs="Dreaming Outloud Pro"/>
          <w:color w:val="000000"/>
          <w:sz w:val="32"/>
          <w:szCs w:val="32"/>
          <w:lang w:eastAsia="en-ZA"/>
        </w:rPr>
        <w:t xml:space="preserve">E.Mail:- </w:t>
      </w:r>
      <w:hyperlink r:id="rId8" w:history="1">
        <w:r w:rsidRPr="00F80C54">
          <w:rPr>
            <w:rStyle w:val="Hyperlink"/>
            <w:rFonts w:ascii="Arial" w:eastAsia="Times New Roman" w:hAnsi="Arial" w:cs="Arial"/>
            <w:sz w:val="32"/>
            <w:szCs w:val="32"/>
            <w:lang w:eastAsia="en-ZA"/>
          </w:rPr>
          <w:t>jcskidz@gmail.com</w:t>
        </w:r>
      </w:hyperlink>
    </w:p>
    <w:p w14:paraId="3651E83D" w14:textId="3909B6DD" w:rsidR="002F0B87" w:rsidRPr="002F0B87" w:rsidRDefault="002F0B87" w:rsidP="002F0B87">
      <w:pPr>
        <w:spacing w:after="124" w:line="251" w:lineRule="auto"/>
        <w:ind w:left="657" w:hanging="10"/>
        <w:jc w:val="right"/>
        <w:rPr>
          <w:rFonts w:ascii="Arial" w:eastAsia="Times New Roman" w:hAnsi="Arial" w:cs="Arial"/>
          <w:color w:val="000000"/>
          <w:sz w:val="32"/>
          <w:szCs w:val="32"/>
          <w:lang w:eastAsia="en-ZA"/>
        </w:rPr>
      </w:pPr>
      <w:r>
        <w:rPr>
          <w:rFonts w:ascii="Algerian" w:eastAsia="Times New Roman" w:hAnsi="Algerian" w:cs="Dreaming Outloud Pro"/>
          <w:color w:val="000000"/>
          <w:sz w:val="32"/>
          <w:szCs w:val="32"/>
          <w:lang w:eastAsia="en-ZA"/>
        </w:rPr>
        <w:t>082-</w:t>
      </w:r>
      <w:r w:rsidRPr="002F0B87">
        <w:rPr>
          <w:rFonts w:ascii="Algerian" w:eastAsia="Times New Roman" w:hAnsi="Algerian" w:cs="Arial"/>
          <w:color w:val="000000"/>
          <w:sz w:val="32"/>
          <w:szCs w:val="32"/>
          <w:lang w:eastAsia="en-ZA"/>
        </w:rPr>
        <w:t>324-5556</w:t>
      </w:r>
    </w:p>
    <w:p w14:paraId="17251F97" w14:textId="121CD0D8" w:rsidR="007F0079" w:rsidRPr="007F0079" w:rsidRDefault="007F0079" w:rsidP="007F0079">
      <w:pPr>
        <w:spacing w:after="72"/>
        <w:ind w:left="-331" w:right="-626"/>
        <w:rPr>
          <w:rFonts w:ascii="Calibri" w:eastAsia="Calibri" w:hAnsi="Calibri" w:cs="Calibri"/>
          <w:color w:val="000000"/>
          <w:sz w:val="26"/>
          <w:lang w:eastAsia="en-ZA"/>
        </w:rPr>
      </w:pPr>
    </w:p>
    <w:p w14:paraId="0639B466" w14:textId="77777777" w:rsidR="007F0079" w:rsidRPr="003A4B4F" w:rsidRDefault="007F0079" w:rsidP="007F0079">
      <w:pPr>
        <w:spacing w:after="89"/>
        <w:ind w:left="76"/>
        <w:jc w:val="center"/>
        <w:rPr>
          <w:rFonts w:ascii="Arial" w:eastAsia="Calibri" w:hAnsi="Arial" w:cs="Arial"/>
          <w:b/>
          <w:bCs/>
          <w:color w:val="000000"/>
          <w:sz w:val="24"/>
          <w:szCs w:val="24"/>
          <w:lang w:eastAsia="en-ZA"/>
        </w:rPr>
      </w:pPr>
      <w:r w:rsidRPr="003A4B4F">
        <w:rPr>
          <w:rFonts w:ascii="Arial" w:eastAsia="Calibri" w:hAnsi="Arial" w:cs="Arial"/>
          <w:b/>
          <w:bCs/>
          <w:color w:val="000000"/>
          <w:sz w:val="24"/>
          <w:szCs w:val="24"/>
          <w:lang w:eastAsia="en-ZA"/>
        </w:rPr>
        <w:lastRenderedPageBreak/>
        <w:t>WELCOME TO JCS INDEPENDENT SCHOOL</w:t>
      </w:r>
    </w:p>
    <w:p w14:paraId="43B58FBC" w14:textId="77777777" w:rsidR="00581062" w:rsidRPr="00775A0A" w:rsidRDefault="00581062" w:rsidP="007F0079">
      <w:pPr>
        <w:spacing w:after="89"/>
        <w:ind w:left="76"/>
        <w:jc w:val="center"/>
        <w:rPr>
          <w:rFonts w:ascii="Arial" w:eastAsia="Calibri" w:hAnsi="Arial" w:cs="Arial"/>
          <w:color w:val="000000"/>
          <w:sz w:val="20"/>
          <w:szCs w:val="20"/>
          <w:lang w:eastAsia="en-ZA"/>
        </w:rPr>
      </w:pPr>
    </w:p>
    <w:p w14:paraId="6ECA5B65" w14:textId="77777777" w:rsidR="007F0079" w:rsidRDefault="007F0079" w:rsidP="007F0079">
      <w:pPr>
        <w:spacing w:after="64"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Our School has been established in 2021. We started off with 33 learners and we are growing at a rapid pace.</w:t>
      </w:r>
    </w:p>
    <w:p w14:paraId="76D4F02D" w14:textId="77777777" w:rsidR="00581062" w:rsidRPr="00775A0A" w:rsidRDefault="00581062" w:rsidP="007F0079">
      <w:pPr>
        <w:spacing w:after="64" w:line="248" w:lineRule="auto"/>
        <w:ind w:left="56"/>
        <w:jc w:val="both"/>
        <w:rPr>
          <w:rFonts w:ascii="Arial" w:eastAsia="Calibri" w:hAnsi="Arial" w:cs="Arial"/>
          <w:color w:val="000000"/>
          <w:sz w:val="20"/>
          <w:szCs w:val="20"/>
          <w:lang w:eastAsia="en-ZA"/>
        </w:rPr>
      </w:pPr>
    </w:p>
    <w:p w14:paraId="64212BEF" w14:textId="77777777" w:rsidR="007F0079" w:rsidRDefault="007F0079" w:rsidP="007F0079">
      <w:pPr>
        <w:spacing w:after="132"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This brochure is designed to give Parents/Carers information about our School's Curriculum, policies, ethos, and aims.</w:t>
      </w:r>
    </w:p>
    <w:p w14:paraId="6E44D29C" w14:textId="77777777" w:rsidR="00581062" w:rsidRPr="00775A0A" w:rsidRDefault="00581062" w:rsidP="007F0079">
      <w:pPr>
        <w:spacing w:after="132" w:line="248" w:lineRule="auto"/>
        <w:ind w:left="56"/>
        <w:jc w:val="both"/>
        <w:rPr>
          <w:rFonts w:ascii="Arial" w:eastAsia="Calibri" w:hAnsi="Arial" w:cs="Arial"/>
          <w:color w:val="000000"/>
          <w:sz w:val="20"/>
          <w:szCs w:val="20"/>
          <w:lang w:eastAsia="en-ZA"/>
        </w:rPr>
      </w:pPr>
    </w:p>
    <w:p w14:paraId="679F6A2E" w14:textId="77777777" w:rsidR="007F0079" w:rsidRDefault="007F0079" w:rsidP="007F0079">
      <w:pPr>
        <w:spacing w:after="128"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We have a vibrant team of Educators and Staff members who are committed to providing a high-quality learning environment, this helps and encourages our learners to achieve their full potential.</w:t>
      </w:r>
    </w:p>
    <w:p w14:paraId="6D5694F4" w14:textId="77777777" w:rsidR="00581062" w:rsidRPr="00775A0A" w:rsidRDefault="00581062" w:rsidP="007F0079">
      <w:pPr>
        <w:spacing w:after="128" w:line="248" w:lineRule="auto"/>
        <w:ind w:left="56"/>
        <w:jc w:val="both"/>
        <w:rPr>
          <w:rFonts w:ascii="Arial" w:eastAsia="Calibri" w:hAnsi="Arial" w:cs="Arial"/>
          <w:color w:val="000000"/>
          <w:sz w:val="20"/>
          <w:szCs w:val="20"/>
          <w:lang w:eastAsia="en-ZA"/>
        </w:rPr>
      </w:pPr>
    </w:p>
    <w:p w14:paraId="69B9584D" w14:textId="77777777" w:rsidR="007F0079" w:rsidRDefault="007F0079" w:rsidP="007F0079">
      <w:pPr>
        <w:spacing w:after="142"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We are a family here at JCS Independent School. Bullying racism, and any other form of negative behaviour are not tolerated.</w:t>
      </w:r>
    </w:p>
    <w:p w14:paraId="03350930" w14:textId="77777777" w:rsidR="00581062" w:rsidRPr="00775A0A" w:rsidRDefault="00581062" w:rsidP="007F0079">
      <w:pPr>
        <w:spacing w:after="142" w:line="248" w:lineRule="auto"/>
        <w:ind w:left="56"/>
        <w:jc w:val="both"/>
        <w:rPr>
          <w:rFonts w:ascii="Arial" w:eastAsia="Calibri" w:hAnsi="Arial" w:cs="Arial"/>
          <w:color w:val="000000"/>
          <w:sz w:val="20"/>
          <w:szCs w:val="20"/>
          <w:lang w:eastAsia="en-ZA"/>
        </w:rPr>
      </w:pPr>
    </w:p>
    <w:p w14:paraId="067D69E7" w14:textId="77777777" w:rsidR="007F0079" w:rsidRDefault="007F0079" w:rsidP="007F0079">
      <w:pPr>
        <w:spacing w:after="165" w:line="224" w:lineRule="auto"/>
        <w:ind w:left="21" w:right="3" w:hanging="5"/>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Educators and Support staff, all work hard to maintain a safe, secure, and happy school environment. This encourages our learners to become enthusiastic about learning.</w:t>
      </w:r>
    </w:p>
    <w:p w14:paraId="4A3154AC" w14:textId="77777777" w:rsidR="00581062" w:rsidRPr="00775A0A" w:rsidRDefault="00581062" w:rsidP="007F0079">
      <w:pPr>
        <w:spacing w:after="165" w:line="224" w:lineRule="auto"/>
        <w:ind w:left="21" w:right="3" w:hanging="5"/>
        <w:rPr>
          <w:rFonts w:ascii="Arial" w:eastAsia="Calibri" w:hAnsi="Arial" w:cs="Arial"/>
          <w:color w:val="000000"/>
          <w:sz w:val="20"/>
          <w:szCs w:val="20"/>
          <w:lang w:eastAsia="en-ZA"/>
        </w:rPr>
      </w:pPr>
    </w:p>
    <w:p w14:paraId="145473ED" w14:textId="77777777" w:rsidR="007F0079" w:rsidRDefault="007F0079" w:rsidP="007F0079">
      <w:pPr>
        <w:spacing w:after="46" w:line="248" w:lineRule="auto"/>
        <w:ind w:left="56"/>
        <w:jc w:val="both"/>
        <w:rPr>
          <w:rFonts w:ascii="Arial" w:eastAsia="Calibri" w:hAnsi="Arial" w:cs="Arial"/>
          <w:color w:val="000000"/>
          <w:sz w:val="20"/>
          <w:szCs w:val="20"/>
          <w:u w:val="single" w:color="000000"/>
          <w:lang w:eastAsia="en-ZA"/>
        </w:rPr>
      </w:pPr>
      <w:r w:rsidRPr="00775A0A">
        <w:rPr>
          <w:rFonts w:ascii="Arial" w:eastAsia="Calibri" w:hAnsi="Arial" w:cs="Arial"/>
          <w:color w:val="000000"/>
          <w:sz w:val="20"/>
          <w:szCs w:val="20"/>
          <w:lang w:eastAsia="en-ZA"/>
        </w:rPr>
        <w:t xml:space="preserve">Children are seen as valued members of the school community. Our Code of Conduct places emphasis on learners taking responsibility for their actions. We also celebrate their successes. The school strives to offer Learners numerous opportunities to excel academically. This is reflected in our Mission Statement — </w:t>
      </w:r>
      <w:r w:rsidRPr="00775A0A">
        <w:rPr>
          <w:rFonts w:ascii="Arial" w:eastAsia="Calibri" w:hAnsi="Arial" w:cs="Arial"/>
          <w:color w:val="000000"/>
          <w:sz w:val="20"/>
          <w:szCs w:val="20"/>
          <w:u w:val="single" w:color="000000"/>
          <w:lang w:eastAsia="en-ZA"/>
        </w:rPr>
        <w:t>JCS A NEW LEGACY.</w:t>
      </w:r>
    </w:p>
    <w:p w14:paraId="0A756347" w14:textId="77777777" w:rsidR="00581062" w:rsidRPr="00775A0A" w:rsidRDefault="00581062" w:rsidP="007F0079">
      <w:pPr>
        <w:spacing w:after="46" w:line="248" w:lineRule="auto"/>
        <w:ind w:left="56"/>
        <w:jc w:val="both"/>
        <w:rPr>
          <w:rFonts w:ascii="Arial" w:eastAsia="Calibri" w:hAnsi="Arial" w:cs="Arial"/>
          <w:color w:val="000000"/>
          <w:sz w:val="20"/>
          <w:szCs w:val="20"/>
          <w:lang w:eastAsia="en-ZA"/>
        </w:rPr>
      </w:pPr>
    </w:p>
    <w:p w14:paraId="06EFF6A3" w14:textId="77777777" w:rsidR="007F0079" w:rsidRDefault="007F0079" w:rsidP="007F0079">
      <w:pPr>
        <w:spacing w:after="83"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Parents are encouraged to be active participants in their children's learning process. This is vital to our learner's stability and progress.</w:t>
      </w:r>
    </w:p>
    <w:p w14:paraId="27A93423" w14:textId="77777777" w:rsidR="00581062" w:rsidRPr="00775A0A" w:rsidRDefault="00581062" w:rsidP="007F0079">
      <w:pPr>
        <w:spacing w:after="83" w:line="248" w:lineRule="auto"/>
        <w:ind w:left="56"/>
        <w:jc w:val="both"/>
        <w:rPr>
          <w:rFonts w:ascii="Arial" w:eastAsia="Calibri" w:hAnsi="Arial" w:cs="Arial"/>
          <w:color w:val="000000"/>
          <w:sz w:val="20"/>
          <w:szCs w:val="20"/>
          <w:lang w:eastAsia="en-ZA"/>
        </w:rPr>
      </w:pPr>
    </w:p>
    <w:p w14:paraId="3ED56CC8" w14:textId="77777777" w:rsidR="007F0079" w:rsidRDefault="007F0079" w:rsidP="007F0079">
      <w:pPr>
        <w:spacing w:after="121"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Regular information, about learners, regarding their ability and skills, as well as their progress gets communicated through to our Parents.</w:t>
      </w:r>
    </w:p>
    <w:p w14:paraId="76CB5B92" w14:textId="77777777" w:rsidR="00581062" w:rsidRPr="00775A0A" w:rsidRDefault="00581062" w:rsidP="007F0079">
      <w:pPr>
        <w:spacing w:after="121" w:line="248" w:lineRule="auto"/>
        <w:ind w:left="56"/>
        <w:jc w:val="both"/>
        <w:rPr>
          <w:rFonts w:ascii="Arial" w:eastAsia="Calibri" w:hAnsi="Arial" w:cs="Arial"/>
          <w:color w:val="000000"/>
          <w:sz w:val="20"/>
          <w:szCs w:val="20"/>
          <w:lang w:eastAsia="en-ZA"/>
        </w:rPr>
      </w:pPr>
    </w:p>
    <w:p w14:paraId="1CBB1CE2" w14:textId="77777777" w:rsidR="007F0079" w:rsidRDefault="007F0079" w:rsidP="007F0079">
      <w:pPr>
        <w:spacing w:after="17"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 xml:space="preserve">I am proud to be part of a school that values children as individuals, recognizing individual skills, interests and needs so that each child can achieve their potential. </w:t>
      </w:r>
    </w:p>
    <w:p w14:paraId="719C8549"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79F29198" w14:textId="2F638CCE" w:rsidR="00581062" w:rsidRDefault="00581062" w:rsidP="007F0079">
      <w:pPr>
        <w:spacing w:after="17" w:line="248" w:lineRule="auto"/>
        <w:ind w:left="56"/>
        <w:jc w:val="both"/>
        <w:rPr>
          <w:rFonts w:ascii="Arial" w:eastAsia="Calibri" w:hAnsi="Arial" w:cs="Arial"/>
          <w:color w:val="000000"/>
          <w:sz w:val="20"/>
          <w:szCs w:val="20"/>
          <w:lang w:eastAsia="en-ZA"/>
        </w:rPr>
      </w:pPr>
      <w:r>
        <w:rPr>
          <w:rFonts w:ascii="Arial" w:eastAsia="Calibri" w:hAnsi="Arial" w:cs="Arial"/>
          <w:color w:val="000000"/>
          <w:sz w:val="20"/>
          <w:szCs w:val="20"/>
          <w:lang w:eastAsia="en-ZA"/>
        </w:rPr>
        <w:t>Yours in Education</w:t>
      </w:r>
    </w:p>
    <w:p w14:paraId="1C14A298" w14:textId="6550B748" w:rsidR="00581062" w:rsidRDefault="00581062" w:rsidP="007F0079">
      <w:pPr>
        <w:spacing w:after="17" w:line="248" w:lineRule="auto"/>
        <w:ind w:left="56"/>
        <w:jc w:val="both"/>
        <w:rPr>
          <w:rFonts w:ascii="Arial" w:eastAsia="Calibri" w:hAnsi="Arial" w:cs="Arial"/>
          <w:color w:val="000000"/>
          <w:sz w:val="20"/>
          <w:szCs w:val="20"/>
          <w:lang w:eastAsia="en-ZA"/>
        </w:rPr>
      </w:pPr>
      <w:r>
        <w:rPr>
          <w:rFonts w:ascii="Arial" w:eastAsia="Calibri" w:hAnsi="Arial" w:cs="Arial"/>
          <w:color w:val="000000"/>
          <w:sz w:val="20"/>
          <w:szCs w:val="20"/>
          <w:lang w:eastAsia="en-ZA"/>
        </w:rPr>
        <w:t>Ms. HE Oosthuizen</w:t>
      </w:r>
    </w:p>
    <w:p w14:paraId="2569C0CA"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0E6455F5"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1E2DEA26"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5BB52E41"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66470688"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1D361AE3"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33A635B4"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2D694529"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1D2D730A"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52726707"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0ABF678D"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168CAD10"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4FA7DBDE"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2E363873"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7FBECA3F"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230900D5" w14:textId="77777777" w:rsidR="00581062" w:rsidRDefault="00581062" w:rsidP="007F0079">
      <w:pPr>
        <w:spacing w:after="17" w:line="248" w:lineRule="auto"/>
        <w:ind w:left="56"/>
        <w:jc w:val="both"/>
        <w:rPr>
          <w:rFonts w:ascii="Arial" w:eastAsia="Calibri" w:hAnsi="Arial" w:cs="Arial"/>
          <w:color w:val="000000"/>
          <w:sz w:val="20"/>
          <w:szCs w:val="20"/>
          <w:lang w:eastAsia="en-ZA"/>
        </w:rPr>
      </w:pPr>
    </w:p>
    <w:p w14:paraId="42271AE0" w14:textId="77777777" w:rsidR="00581062" w:rsidRPr="00775A0A" w:rsidRDefault="00581062" w:rsidP="007F0079">
      <w:pPr>
        <w:spacing w:after="17" w:line="248" w:lineRule="auto"/>
        <w:ind w:left="56"/>
        <w:jc w:val="both"/>
        <w:rPr>
          <w:rFonts w:ascii="Arial" w:eastAsia="Calibri" w:hAnsi="Arial" w:cs="Arial"/>
          <w:color w:val="000000"/>
          <w:sz w:val="20"/>
          <w:szCs w:val="20"/>
          <w:lang w:eastAsia="en-ZA"/>
        </w:rPr>
      </w:pPr>
    </w:p>
    <w:p w14:paraId="514FD6FA" w14:textId="77777777" w:rsidR="007F0079" w:rsidRPr="00775A0A" w:rsidRDefault="007F0079" w:rsidP="007F0079">
      <w:pPr>
        <w:spacing w:after="17" w:line="248" w:lineRule="auto"/>
        <w:ind w:left="56"/>
        <w:jc w:val="both"/>
        <w:rPr>
          <w:rFonts w:ascii="Arial" w:eastAsia="Calibri" w:hAnsi="Arial" w:cs="Arial"/>
          <w:color w:val="000000"/>
          <w:sz w:val="20"/>
          <w:szCs w:val="20"/>
          <w:lang w:eastAsia="en-ZA"/>
        </w:rPr>
      </w:pPr>
    </w:p>
    <w:p w14:paraId="7EF71C98" w14:textId="77777777" w:rsidR="007F0079" w:rsidRPr="00775A0A" w:rsidRDefault="007F0079" w:rsidP="007F0079">
      <w:pPr>
        <w:spacing w:after="17" w:line="248" w:lineRule="auto"/>
        <w:ind w:left="56"/>
        <w:jc w:val="both"/>
        <w:rPr>
          <w:rFonts w:ascii="Arial" w:eastAsia="Calibri" w:hAnsi="Arial" w:cs="Arial"/>
          <w:color w:val="000000"/>
          <w:sz w:val="20"/>
          <w:szCs w:val="20"/>
          <w:lang w:eastAsia="en-ZA"/>
        </w:rPr>
      </w:pPr>
    </w:p>
    <w:p w14:paraId="5103400F" w14:textId="77777777" w:rsidR="007F0079" w:rsidRPr="00197460" w:rsidRDefault="007F0079" w:rsidP="00581062">
      <w:pPr>
        <w:spacing w:after="17" w:line="248" w:lineRule="auto"/>
        <w:ind w:left="56"/>
        <w:jc w:val="center"/>
        <w:rPr>
          <w:rFonts w:ascii="Arial" w:eastAsia="Calibri" w:hAnsi="Arial" w:cs="Arial"/>
          <w:b/>
          <w:bCs/>
          <w:color w:val="000000"/>
          <w:sz w:val="24"/>
          <w:szCs w:val="24"/>
          <w:lang w:eastAsia="en-ZA"/>
        </w:rPr>
      </w:pPr>
      <w:r w:rsidRPr="00197460">
        <w:rPr>
          <w:rFonts w:ascii="Arial" w:eastAsia="Calibri" w:hAnsi="Arial" w:cs="Arial"/>
          <w:b/>
          <w:bCs/>
          <w:color w:val="000000"/>
          <w:sz w:val="24"/>
          <w:szCs w:val="24"/>
          <w:lang w:eastAsia="en-ZA"/>
        </w:rPr>
        <w:t>JCS Independent School — Mission Statement</w:t>
      </w:r>
    </w:p>
    <w:p w14:paraId="04BD637C" w14:textId="77777777" w:rsidR="007F0079" w:rsidRPr="00197460" w:rsidRDefault="007F0079" w:rsidP="007F0079">
      <w:pPr>
        <w:spacing w:after="17" w:line="248" w:lineRule="auto"/>
        <w:ind w:left="56"/>
        <w:jc w:val="both"/>
        <w:rPr>
          <w:rFonts w:ascii="Arial" w:eastAsia="Calibri" w:hAnsi="Arial" w:cs="Arial"/>
          <w:b/>
          <w:bCs/>
          <w:color w:val="000000"/>
          <w:sz w:val="20"/>
          <w:szCs w:val="20"/>
          <w:lang w:eastAsia="en-ZA"/>
        </w:rPr>
      </w:pPr>
    </w:p>
    <w:p w14:paraId="709E376D" w14:textId="77777777" w:rsidR="007F0079" w:rsidRPr="00197460" w:rsidRDefault="007F0079" w:rsidP="007F0079">
      <w:pPr>
        <w:keepNext/>
        <w:keepLines/>
        <w:spacing w:after="121"/>
        <w:ind w:right="76"/>
        <w:jc w:val="center"/>
        <w:outlineLvl w:val="1"/>
        <w:rPr>
          <w:rFonts w:ascii="Arial" w:eastAsia="Calibri" w:hAnsi="Arial" w:cs="Arial"/>
          <w:b/>
          <w:bCs/>
          <w:color w:val="000000"/>
          <w:sz w:val="24"/>
          <w:szCs w:val="24"/>
          <w:lang w:eastAsia="en-ZA"/>
        </w:rPr>
      </w:pPr>
      <w:r w:rsidRPr="00197460">
        <w:rPr>
          <w:rFonts w:ascii="Arial" w:eastAsia="Times New Roman" w:hAnsi="Arial" w:cs="Arial"/>
          <w:b/>
          <w:bCs/>
          <w:color w:val="000000"/>
          <w:sz w:val="24"/>
          <w:szCs w:val="24"/>
          <w:lang w:eastAsia="en-ZA"/>
        </w:rPr>
        <w:t>JCS...A NEW LEGACY</w:t>
      </w:r>
    </w:p>
    <w:p w14:paraId="00C15753" w14:textId="77777777" w:rsidR="007F0079" w:rsidRPr="00197460" w:rsidRDefault="007F0079" w:rsidP="007F0079">
      <w:pPr>
        <w:spacing w:after="60"/>
        <w:ind w:left="10" w:right="102" w:hanging="10"/>
        <w:jc w:val="center"/>
        <w:rPr>
          <w:rFonts w:ascii="Arial" w:eastAsia="Calibri" w:hAnsi="Arial" w:cs="Arial"/>
          <w:b/>
          <w:bCs/>
          <w:color w:val="000000"/>
          <w:sz w:val="20"/>
          <w:szCs w:val="20"/>
          <w:lang w:eastAsia="en-ZA"/>
        </w:rPr>
      </w:pPr>
      <w:r w:rsidRPr="00197460">
        <w:rPr>
          <w:rFonts w:ascii="Arial" w:eastAsia="Calibri" w:hAnsi="Arial" w:cs="Arial"/>
          <w:b/>
          <w:bCs/>
          <w:color w:val="000000"/>
          <w:sz w:val="24"/>
          <w:szCs w:val="24"/>
          <w:lang w:eastAsia="en-ZA"/>
        </w:rPr>
        <w:t>Education is defined as the process of gaining knowledge</w:t>
      </w:r>
      <w:r w:rsidRPr="00197460">
        <w:rPr>
          <w:rFonts w:ascii="Arial" w:eastAsia="Calibri" w:hAnsi="Arial" w:cs="Arial"/>
          <w:b/>
          <w:bCs/>
          <w:color w:val="000000"/>
          <w:sz w:val="20"/>
          <w:szCs w:val="20"/>
          <w:lang w:eastAsia="en-ZA"/>
        </w:rPr>
        <w:t>.</w:t>
      </w:r>
    </w:p>
    <w:p w14:paraId="41952B30" w14:textId="77777777" w:rsidR="003F47A1" w:rsidRPr="00775A0A" w:rsidRDefault="003F47A1" w:rsidP="007F0079">
      <w:pPr>
        <w:spacing w:after="60"/>
        <w:ind w:left="10" w:right="102" w:hanging="10"/>
        <w:jc w:val="center"/>
        <w:rPr>
          <w:rFonts w:ascii="Arial" w:eastAsia="Calibri" w:hAnsi="Arial" w:cs="Arial"/>
          <w:color w:val="000000"/>
          <w:sz w:val="20"/>
          <w:szCs w:val="20"/>
          <w:lang w:eastAsia="en-ZA"/>
        </w:rPr>
      </w:pPr>
    </w:p>
    <w:p w14:paraId="143FAF0C" w14:textId="77777777" w:rsidR="007F0079" w:rsidRPr="00775A0A" w:rsidRDefault="007F0079" w:rsidP="007F0079">
      <w:pPr>
        <w:spacing w:after="135" w:line="248" w:lineRule="auto"/>
        <w:ind w:left="56" w:right="102"/>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We are committed to the families we serve, providing support and encouragement Once our learners have completed their schooling years with us, they will walk into their future with good values and happy memories that they would have learned and experienced at our school.</w:t>
      </w:r>
    </w:p>
    <w:p w14:paraId="6A2B130F" w14:textId="77777777" w:rsidR="007F0079" w:rsidRPr="00775A0A" w:rsidRDefault="007F0079" w:rsidP="007F0079">
      <w:pPr>
        <w:spacing w:after="149"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Our values and principles are the following:</w:t>
      </w:r>
    </w:p>
    <w:p w14:paraId="11871888"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Promote equality of opportunity for all pupils and staff.</w:t>
      </w:r>
    </w:p>
    <w:p w14:paraId="06C4CEC2"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Ensure that everyone will experience an inclusive education where discrimination on the grounds of race, sexual orientation, gender, or disability is actively challenged, and tolerance &amp; understanding promoted.</w:t>
      </w:r>
    </w:p>
    <w:p w14:paraId="473CA88A" w14:textId="77777777" w:rsidR="007F0079" w:rsidRPr="00581062" w:rsidRDefault="007F0079" w:rsidP="00581062">
      <w:pPr>
        <w:pStyle w:val="ListParagraph"/>
        <w:numPr>
          <w:ilvl w:val="0"/>
          <w:numId w:val="10"/>
        </w:numPr>
        <w:spacing w:after="17" w:line="248" w:lineRule="auto"/>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Meet children's individual and collective needs.</w:t>
      </w:r>
      <w:r w:rsidRPr="00775A0A">
        <w:rPr>
          <w:noProof/>
          <w:lang w:eastAsia="en-ZA"/>
        </w:rPr>
        <w:drawing>
          <wp:inline distT="0" distB="0" distL="0" distR="0" wp14:anchorId="48FA8DF5" wp14:editId="4F24C20D">
            <wp:extent cx="3232" cy="6464"/>
            <wp:effectExtent l="0" t="0" r="0" b="0"/>
            <wp:docPr id="28042" name="Picture 28042"/>
            <wp:cNvGraphicFramePr/>
            <a:graphic xmlns:a="http://schemas.openxmlformats.org/drawingml/2006/main">
              <a:graphicData uri="http://schemas.openxmlformats.org/drawingml/2006/picture">
                <pic:pic xmlns:pic="http://schemas.openxmlformats.org/drawingml/2006/picture">
                  <pic:nvPicPr>
                    <pic:cNvPr id="28042" name="Picture 28042"/>
                    <pic:cNvPicPr/>
                  </pic:nvPicPr>
                  <pic:blipFill>
                    <a:blip r:embed="rId9"/>
                    <a:stretch>
                      <a:fillRect/>
                    </a:stretch>
                  </pic:blipFill>
                  <pic:spPr>
                    <a:xfrm>
                      <a:off x="0" y="0"/>
                      <a:ext cx="3232" cy="6464"/>
                    </a:xfrm>
                    <a:prstGeom prst="rect">
                      <a:avLst/>
                    </a:prstGeom>
                  </pic:spPr>
                </pic:pic>
              </a:graphicData>
            </a:graphic>
          </wp:inline>
        </w:drawing>
      </w:r>
    </w:p>
    <w:p w14:paraId="7D1A9B95"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Provide a stimulating, secure and nurturing environment.</w:t>
      </w:r>
    </w:p>
    <w:p w14:paraId="00CFA116"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Promote an ethos that is highly motivating and encourages all to take responsibility for their own learning.</w:t>
      </w:r>
    </w:p>
    <w:p w14:paraId="5E450F19" w14:textId="77777777" w:rsidR="00FB5142"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 xml:space="preserve">Provide an environment where we feel secure, valued, respected, and understood. </w:t>
      </w:r>
    </w:p>
    <w:p w14:paraId="38638982" w14:textId="3524B7E0"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Encourage all to have a positive self-image, high self-esteem and increasing confidence.</w:t>
      </w:r>
    </w:p>
    <w:p w14:paraId="5D9F02C3"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Provide an environment which encourages active learning, investigation, creativity, and challenge.</w:t>
      </w:r>
    </w:p>
    <w:p w14:paraId="3839E388"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Value and celebrate the richness and diversity of cultures and beliefs in our community.</w:t>
      </w:r>
    </w:p>
    <w:p w14:paraId="1FDAB971"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Celebrate achievement, attainment, and progress in all areas of development.</w:t>
      </w:r>
    </w:p>
    <w:p w14:paraId="2508E025" w14:textId="77777777" w:rsidR="007F0079" w:rsidRPr="00581062" w:rsidRDefault="007F0079" w:rsidP="00581062">
      <w:pPr>
        <w:pStyle w:val="ListParagraph"/>
        <w:numPr>
          <w:ilvl w:val="0"/>
          <w:numId w:val="10"/>
        </w:numPr>
        <w:spacing w:after="17"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Display high standards of good manners and politeness at all times.</w:t>
      </w:r>
    </w:p>
    <w:p w14:paraId="608BB8D7" w14:textId="77777777" w:rsidR="007F0079" w:rsidRPr="00581062" w:rsidRDefault="007F0079" w:rsidP="00581062">
      <w:pPr>
        <w:pStyle w:val="ListParagraph"/>
        <w:numPr>
          <w:ilvl w:val="0"/>
          <w:numId w:val="10"/>
        </w:numPr>
        <w:spacing w:after="123" w:line="248" w:lineRule="auto"/>
        <w:jc w:val="both"/>
        <w:rPr>
          <w:rFonts w:ascii="Arial" w:eastAsia="Calibri" w:hAnsi="Arial" w:cs="Arial"/>
          <w:color w:val="000000"/>
          <w:sz w:val="20"/>
          <w:szCs w:val="20"/>
          <w:lang w:eastAsia="en-ZA"/>
        </w:rPr>
      </w:pPr>
      <w:r w:rsidRPr="00581062">
        <w:rPr>
          <w:rFonts w:ascii="Arial" w:eastAsia="Calibri" w:hAnsi="Arial" w:cs="Arial"/>
          <w:color w:val="000000"/>
          <w:sz w:val="20"/>
          <w:szCs w:val="20"/>
          <w:lang w:eastAsia="en-ZA"/>
        </w:rPr>
        <w:t>Encourage all to have a sense of responsibility for themselves, for each other and for their environment.</w:t>
      </w:r>
    </w:p>
    <w:p w14:paraId="6B3F024B" w14:textId="77777777" w:rsidR="007F0079" w:rsidRDefault="007F0079" w:rsidP="007F0079">
      <w:pPr>
        <w:spacing w:after="0"/>
        <w:ind w:left="56"/>
        <w:rPr>
          <w:rFonts w:ascii="Arial" w:eastAsia="Times New Roman" w:hAnsi="Arial" w:cs="Arial"/>
          <w:color w:val="000000"/>
          <w:sz w:val="20"/>
          <w:szCs w:val="20"/>
          <w:lang w:eastAsia="en-ZA"/>
        </w:rPr>
      </w:pPr>
    </w:p>
    <w:p w14:paraId="330021C3" w14:textId="77777777" w:rsidR="002A6E92" w:rsidRDefault="002A6E92" w:rsidP="007F0079">
      <w:pPr>
        <w:spacing w:after="0"/>
        <w:ind w:left="56"/>
        <w:rPr>
          <w:rFonts w:ascii="Arial" w:eastAsia="Times New Roman" w:hAnsi="Arial" w:cs="Arial"/>
          <w:color w:val="000000"/>
          <w:sz w:val="20"/>
          <w:szCs w:val="20"/>
          <w:lang w:eastAsia="en-ZA"/>
        </w:rPr>
      </w:pPr>
    </w:p>
    <w:p w14:paraId="778D1AAB" w14:textId="77777777" w:rsidR="002A6E92" w:rsidRPr="00775A0A" w:rsidRDefault="002A6E92" w:rsidP="007F0079">
      <w:pPr>
        <w:spacing w:after="0"/>
        <w:ind w:left="56"/>
        <w:rPr>
          <w:rFonts w:ascii="Arial" w:eastAsia="Times New Roman" w:hAnsi="Arial" w:cs="Arial"/>
          <w:color w:val="000000"/>
          <w:sz w:val="20"/>
          <w:szCs w:val="20"/>
          <w:lang w:eastAsia="en-ZA"/>
        </w:rPr>
      </w:pPr>
    </w:p>
    <w:p w14:paraId="25972B74" w14:textId="19A52457" w:rsidR="00A65A27" w:rsidRPr="00775A0A" w:rsidRDefault="00A65A27" w:rsidP="00A65A27">
      <w:pPr>
        <w:spacing w:after="0"/>
        <w:ind w:left="56"/>
        <w:rPr>
          <w:rFonts w:ascii="Arial" w:eastAsia="Calibri" w:hAnsi="Arial" w:cs="Arial"/>
          <w:color w:val="000000"/>
          <w:sz w:val="20"/>
          <w:szCs w:val="20"/>
          <w:lang w:eastAsia="en-ZA"/>
        </w:rPr>
      </w:pPr>
      <w:r w:rsidRPr="00775A0A">
        <w:rPr>
          <w:rFonts w:ascii="Arial" w:eastAsia="Times New Roman" w:hAnsi="Arial" w:cs="Arial"/>
          <w:color w:val="000000"/>
          <w:sz w:val="20"/>
          <w:szCs w:val="20"/>
          <w:lang w:eastAsia="en-ZA"/>
        </w:rPr>
        <w:t>SCHOOL DISCIPLINE</w:t>
      </w:r>
    </w:p>
    <w:p w14:paraId="336AD476" w14:textId="77777777" w:rsidR="00A65A27" w:rsidRPr="00775A0A" w:rsidRDefault="00A65A27" w:rsidP="00A65A27">
      <w:pPr>
        <w:spacing w:after="195"/>
        <w:ind w:left="36"/>
        <w:rPr>
          <w:rFonts w:ascii="Arial" w:eastAsia="Calibri" w:hAnsi="Arial" w:cs="Arial"/>
          <w:color w:val="000000"/>
          <w:sz w:val="20"/>
          <w:szCs w:val="20"/>
          <w:lang w:eastAsia="en-ZA"/>
        </w:rPr>
      </w:pPr>
      <w:r w:rsidRPr="00775A0A">
        <w:rPr>
          <w:rFonts w:ascii="Arial" w:eastAsia="Calibri" w:hAnsi="Arial" w:cs="Arial"/>
          <w:noProof/>
          <w:color w:val="000000"/>
          <w:sz w:val="20"/>
          <w:szCs w:val="20"/>
          <w:lang w:eastAsia="en-ZA"/>
        </w:rPr>
        <w:drawing>
          <wp:inline distT="0" distB="0" distL="0" distR="0" wp14:anchorId="03A252E0" wp14:editId="05520A79">
            <wp:extent cx="1535039" cy="19390"/>
            <wp:effectExtent l="0" t="0" r="0" b="0"/>
            <wp:docPr id="123477" name="Picture 123477"/>
            <wp:cNvGraphicFramePr/>
            <a:graphic xmlns:a="http://schemas.openxmlformats.org/drawingml/2006/main">
              <a:graphicData uri="http://schemas.openxmlformats.org/drawingml/2006/picture">
                <pic:pic xmlns:pic="http://schemas.openxmlformats.org/drawingml/2006/picture">
                  <pic:nvPicPr>
                    <pic:cNvPr id="123477" name="Picture 123477"/>
                    <pic:cNvPicPr/>
                  </pic:nvPicPr>
                  <pic:blipFill>
                    <a:blip r:embed="rId10"/>
                    <a:stretch>
                      <a:fillRect/>
                    </a:stretch>
                  </pic:blipFill>
                  <pic:spPr>
                    <a:xfrm>
                      <a:off x="0" y="0"/>
                      <a:ext cx="1535039" cy="19390"/>
                    </a:xfrm>
                    <a:prstGeom prst="rect">
                      <a:avLst/>
                    </a:prstGeom>
                  </pic:spPr>
                </pic:pic>
              </a:graphicData>
            </a:graphic>
          </wp:inline>
        </w:drawing>
      </w:r>
    </w:p>
    <w:p w14:paraId="24658C1C" w14:textId="77777777" w:rsidR="00A65A27" w:rsidRPr="00775A0A" w:rsidRDefault="00A65A27" w:rsidP="00A65A27">
      <w:pPr>
        <w:spacing w:after="17"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School rules are necessary and essential for keeping law and order in any establishment and their prime function is to ensure the safety of all learners. Learners are therefore, obliged to observe and practise the required standard of behaviour and dress code, at all times. Parents are required to support the school in its endeavour to maintain a high level of discipline. In addition, the school practises an effective discipline system based on respect, honesty, and integrity. Learners are encouraged to develop a self-respect for themselves, with the intention that if this is in place, they will in turn, show their neighbour and his/her property respect as well. All learners, while in school uniform, are expected to show respect and loyalty towards their school, irrespective of whether they are at school, on the way or from school, on a school-based excursion or at a shopping mall. The school's discipline system is supported by the Schools' Code of Conduct for Learners, which, if necessary, allows the learner to be suspended from school for a certain period of time.</w:t>
      </w:r>
    </w:p>
    <w:p w14:paraId="66BCCE75" w14:textId="77777777" w:rsidR="00A65A27" w:rsidRDefault="00A65A27" w:rsidP="00A65A27">
      <w:pPr>
        <w:spacing w:after="17" w:line="248" w:lineRule="auto"/>
        <w:ind w:left="97"/>
        <w:jc w:val="both"/>
        <w:rPr>
          <w:rFonts w:ascii="Arial" w:eastAsia="Calibri" w:hAnsi="Arial" w:cs="Arial"/>
          <w:color w:val="000000"/>
          <w:sz w:val="20"/>
          <w:szCs w:val="20"/>
          <w:lang w:eastAsia="en-ZA"/>
        </w:rPr>
      </w:pPr>
    </w:p>
    <w:p w14:paraId="23333375"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70ACD320"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10ED8463"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2C6ABDF5"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035F9044"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7BD3D789"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76511508"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76C83592" w14:textId="77777777" w:rsidR="002A6E92" w:rsidRDefault="002A6E92" w:rsidP="00A65A27">
      <w:pPr>
        <w:spacing w:after="17" w:line="248" w:lineRule="auto"/>
        <w:ind w:left="97"/>
        <w:jc w:val="both"/>
        <w:rPr>
          <w:rFonts w:ascii="Arial" w:eastAsia="Calibri" w:hAnsi="Arial" w:cs="Arial"/>
          <w:color w:val="000000"/>
          <w:sz w:val="20"/>
          <w:szCs w:val="20"/>
          <w:lang w:eastAsia="en-ZA"/>
        </w:rPr>
      </w:pPr>
    </w:p>
    <w:p w14:paraId="3F5B2ECA" w14:textId="77777777" w:rsidR="002A6E92" w:rsidRPr="00775A0A" w:rsidRDefault="002A6E92" w:rsidP="00A65A27">
      <w:pPr>
        <w:spacing w:after="17" w:line="248" w:lineRule="auto"/>
        <w:ind w:left="97"/>
        <w:jc w:val="both"/>
        <w:rPr>
          <w:rFonts w:ascii="Arial" w:eastAsia="Calibri" w:hAnsi="Arial" w:cs="Arial"/>
          <w:color w:val="000000"/>
          <w:sz w:val="20"/>
          <w:szCs w:val="20"/>
          <w:lang w:eastAsia="en-ZA"/>
        </w:rPr>
      </w:pPr>
    </w:p>
    <w:p w14:paraId="744958DC" w14:textId="77777777" w:rsidR="00A65A27" w:rsidRPr="00775A0A" w:rsidRDefault="00A65A27" w:rsidP="00A65A27">
      <w:pPr>
        <w:spacing w:after="183"/>
        <w:ind w:hanging="10"/>
        <w:rPr>
          <w:rFonts w:ascii="Arial" w:eastAsia="Calibri" w:hAnsi="Arial" w:cs="Arial"/>
          <w:color w:val="000000"/>
          <w:sz w:val="20"/>
          <w:szCs w:val="20"/>
          <w:lang w:eastAsia="en-ZA"/>
        </w:rPr>
      </w:pPr>
      <w:r w:rsidRPr="00775A0A">
        <w:rPr>
          <w:rFonts w:ascii="Arial" w:eastAsia="Times New Roman" w:hAnsi="Arial" w:cs="Arial"/>
          <w:color w:val="000000"/>
          <w:sz w:val="20"/>
          <w:szCs w:val="20"/>
          <w:u w:val="single" w:color="000000"/>
          <w:lang w:eastAsia="en-ZA"/>
        </w:rPr>
        <w:t>SCHOOL ROUTINE</w:t>
      </w:r>
    </w:p>
    <w:p w14:paraId="3CE2E184" w14:textId="77777777" w:rsidR="00A65A27" w:rsidRPr="00775A0A" w:rsidRDefault="00A65A27" w:rsidP="00A65A27">
      <w:pPr>
        <w:spacing w:after="90" w:line="265" w:lineRule="auto"/>
        <w:ind w:left="41" w:hanging="10"/>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 xml:space="preserve">School hours: </w:t>
      </w:r>
      <w:r w:rsidRPr="00775A0A">
        <w:rPr>
          <w:rFonts w:ascii="Arial" w:eastAsia="Calibri" w:hAnsi="Arial" w:cs="Arial"/>
          <w:noProof/>
          <w:color w:val="000000"/>
          <w:sz w:val="20"/>
          <w:szCs w:val="20"/>
          <w:lang w:eastAsia="en-ZA"/>
        </w:rPr>
        <w:drawing>
          <wp:inline distT="0" distB="0" distL="0" distR="0" wp14:anchorId="37686A6F" wp14:editId="3BC7F56F">
            <wp:extent cx="45243" cy="19391"/>
            <wp:effectExtent l="0" t="0" r="0" b="0"/>
            <wp:docPr id="33603" name="Picture 33603"/>
            <wp:cNvGraphicFramePr/>
            <a:graphic xmlns:a="http://schemas.openxmlformats.org/drawingml/2006/main">
              <a:graphicData uri="http://schemas.openxmlformats.org/drawingml/2006/picture">
                <pic:pic xmlns:pic="http://schemas.openxmlformats.org/drawingml/2006/picture">
                  <pic:nvPicPr>
                    <pic:cNvPr id="33603" name="Picture 33603"/>
                    <pic:cNvPicPr/>
                  </pic:nvPicPr>
                  <pic:blipFill>
                    <a:blip r:embed="rId11"/>
                    <a:stretch>
                      <a:fillRect/>
                    </a:stretch>
                  </pic:blipFill>
                  <pic:spPr>
                    <a:xfrm>
                      <a:off x="0" y="0"/>
                      <a:ext cx="45243" cy="19391"/>
                    </a:xfrm>
                    <a:prstGeom prst="rect">
                      <a:avLst/>
                    </a:prstGeom>
                  </pic:spPr>
                </pic:pic>
              </a:graphicData>
            </a:graphic>
          </wp:inline>
        </w:drawing>
      </w:r>
    </w:p>
    <w:p w14:paraId="66F24683" w14:textId="31D3418D" w:rsidR="00A65A27" w:rsidRPr="00775A0A" w:rsidRDefault="00A65A27" w:rsidP="00A65A27">
      <w:pPr>
        <w:spacing w:after="17" w:line="352" w:lineRule="auto"/>
        <w:ind w:left="56" w:right="763"/>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 xml:space="preserve">Monday to </w:t>
      </w:r>
      <w:r w:rsidR="007B36A8">
        <w:rPr>
          <w:rFonts w:ascii="Arial" w:eastAsia="Calibri" w:hAnsi="Arial" w:cs="Arial"/>
          <w:color w:val="000000"/>
          <w:sz w:val="20"/>
          <w:szCs w:val="20"/>
          <w:lang w:eastAsia="en-ZA"/>
        </w:rPr>
        <w:t>Thursdays</w:t>
      </w:r>
      <w:r w:rsidRPr="00775A0A">
        <w:rPr>
          <w:rFonts w:ascii="Arial" w:eastAsia="Calibri" w:hAnsi="Arial" w:cs="Arial"/>
          <w:color w:val="000000"/>
          <w:sz w:val="20"/>
          <w:szCs w:val="20"/>
          <w:lang w:eastAsia="en-ZA"/>
        </w:rPr>
        <w:t xml:space="preserve"> school starts at 7:30 and ends at 1</w:t>
      </w:r>
      <w:r w:rsidR="007B36A8">
        <w:rPr>
          <w:rFonts w:ascii="Arial" w:eastAsia="Calibri" w:hAnsi="Arial" w:cs="Arial"/>
          <w:color w:val="000000"/>
          <w:sz w:val="20"/>
          <w:szCs w:val="20"/>
          <w:lang w:eastAsia="en-ZA"/>
        </w:rPr>
        <w:t>4</w:t>
      </w:r>
      <w:r w:rsidRPr="00775A0A">
        <w:rPr>
          <w:rFonts w:ascii="Arial" w:eastAsia="Calibri" w:hAnsi="Arial" w:cs="Arial"/>
          <w:color w:val="000000"/>
          <w:sz w:val="20"/>
          <w:szCs w:val="20"/>
          <w:lang w:eastAsia="en-ZA"/>
        </w:rPr>
        <w:t xml:space="preserve">:00 </w:t>
      </w:r>
      <w:r w:rsidR="007B36A8">
        <w:rPr>
          <w:rFonts w:ascii="Arial" w:eastAsia="Calibri" w:hAnsi="Arial" w:cs="Arial"/>
          <w:color w:val="000000"/>
          <w:sz w:val="20"/>
          <w:szCs w:val="20"/>
          <w:lang w:eastAsia="en-ZA"/>
        </w:rPr>
        <w:t xml:space="preserve"> and Fridays starts at 7:30 and ends at 13:00.</w:t>
      </w:r>
    </w:p>
    <w:p w14:paraId="3973D4B0" w14:textId="77777777" w:rsidR="00A65A27" w:rsidRPr="00775A0A" w:rsidRDefault="00A65A27" w:rsidP="00A65A27">
      <w:pPr>
        <w:spacing w:after="143"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PLEASE NOTE: - The School's main entrance gate is opened at 07:00 daily and closed at 15:00 from Monday to Thursdays and at 14:00 on Fridays.</w:t>
      </w:r>
    </w:p>
    <w:p w14:paraId="2BB32BF2" w14:textId="77777777" w:rsidR="00A65A27" w:rsidRPr="00775A0A" w:rsidRDefault="00A65A27" w:rsidP="00A65A27">
      <w:pPr>
        <w:spacing w:after="151"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***An after-care service is provided by the school and therefore, no learner is allowed on the school premises after 15:00 except, if accommodated at after-care. ***</w:t>
      </w:r>
    </w:p>
    <w:p w14:paraId="38C62B90" w14:textId="77777777" w:rsidR="00FB5142" w:rsidRPr="00775A0A" w:rsidRDefault="00FB5142" w:rsidP="00A65A27">
      <w:pPr>
        <w:spacing w:after="23" w:line="265" w:lineRule="auto"/>
        <w:ind w:left="46" w:hanging="5"/>
        <w:rPr>
          <w:rFonts w:ascii="Arial" w:eastAsia="Calibri" w:hAnsi="Arial" w:cs="Arial"/>
          <w:color w:val="000000"/>
          <w:sz w:val="20"/>
          <w:szCs w:val="20"/>
          <w:lang w:eastAsia="en-ZA"/>
        </w:rPr>
      </w:pPr>
    </w:p>
    <w:p w14:paraId="13A9ABBF" w14:textId="5CAECB9D" w:rsidR="00A65A27" w:rsidRPr="00775A0A" w:rsidRDefault="00A65A27" w:rsidP="00A65A27">
      <w:pPr>
        <w:spacing w:after="23" w:line="265" w:lineRule="auto"/>
        <w:ind w:left="46" w:hanging="5"/>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EVERY MONDAY MORNING AN ASSEMBLY IS HELD AT THE COMMENCEMENT OF THE SCHOOLDAY AND ALL LEARNERS ARE REQUIRED TO ATTEND.</w:t>
      </w:r>
    </w:p>
    <w:p w14:paraId="6F2E8724" w14:textId="0E686C6B" w:rsidR="00A65A27" w:rsidRPr="00775A0A" w:rsidRDefault="00A65A27" w:rsidP="00A65A27">
      <w:pPr>
        <w:spacing w:after="23" w:line="265" w:lineRule="auto"/>
        <w:ind w:left="46" w:hanging="5"/>
        <w:rPr>
          <w:rFonts w:ascii="Arial" w:eastAsia="Calibri" w:hAnsi="Arial" w:cs="Arial"/>
          <w:color w:val="000000"/>
          <w:sz w:val="20"/>
          <w:szCs w:val="20"/>
          <w:lang w:eastAsia="en-ZA"/>
        </w:rPr>
      </w:pPr>
    </w:p>
    <w:p w14:paraId="2123E309" w14:textId="0499587F" w:rsidR="009968C4" w:rsidRPr="00775A0A" w:rsidRDefault="009968C4" w:rsidP="00A65A27">
      <w:pPr>
        <w:tabs>
          <w:tab w:val="center" w:pos="8975"/>
        </w:tabs>
        <w:spacing w:after="5"/>
        <w:ind w:left="-10"/>
        <w:rPr>
          <w:rFonts w:ascii="Arial" w:eastAsia="Times New Roman" w:hAnsi="Arial" w:cs="Arial"/>
          <w:color w:val="000000"/>
          <w:sz w:val="20"/>
          <w:szCs w:val="20"/>
          <w:u w:val="single" w:color="000000"/>
          <w:lang w:eastAsia="en-ZA"/>
        </w:rPr>
      </w:pPr>
    </w:p>
    <w:p w14:paraId="065C957F" w14:textId="389470B0" w:rsidR="00A65A27" w:rsidRPr="00775A0A" w:rsidRDefault="00A65A27" w:rsidP="00A65A27">
      <w:pPr>
        <w:tabs>
          <w:tab w:val="center" w:pos="8975"/>
        </w:tabs>
        <w:spacing w:after="5"/>
        <w:ind w:left="-10"/>
        <w:rPr>
          <w:rFonts w:ascii="Arial" w:eastAsia="Calibri" w:hAnsi="Arial" w:cs="Arial"/>
          <w:color w:val="000000"/>
          <w:sz w:val="20"/>
          <w:szCs w:val="20"/>
          <w:lang w:eastAsia="en-ZA"/>
        </w:rPr>
      </w:pPr>
      <w:r w:rsidRPr="00775A0A">
        <w:rPr>
          <w:rFonts w:ascii="Arial" w:eastAsia="Times New Roman" w:hAnsi="Arial" w:cs="Arial"/>
          <w:color w:val="000000"/>
          <w:sz w:val="20"/>
          <w:szCs w:val="20"/>
          <w:u w:val="single" w:color="000000"/>
          <w:lang w:eastAsia="en-ZA"/>
        </w:rPr>
        <w:t>SCHOOL UNIFORM</w:t>
      </w:r>
      <w:r w:rsidR="009968C4" w:rsidRPr="00775A0A">
        <w:rPr>
          <w:rFonts w:ascii="Arial" w:eastAsia="Calibri" w:hAnsi="Arial" w:cs="Arial"/>
          <w:noProof/>
          <w:color w:val="000000"/>
          <w:sz w:val="20"/>
          <w:szCs w:val="20"/>
          <w:lang w:eastAsia="en-ZA"/>
        </w:rPr>
        <w:t xml:space="preserve"> </w:t>
      </w:r>
    </w:p>
    <w:p w14:paraId="542D5A69" w14:textId="77777777" w:rsidR="009968C4" w:rsidRPr="00775A0A" w:rsidRDefault="009968C4" w:rsidP="00A65A27">
      <w:pPr>
        <w:spacing w:after="124" w:line="248" w:lineRule="auto"/>
        <w:ind w:left="56"/>
        <w:jc w:val="both"/>
        <w:rPr>
          <w:rFonts w:ascii="Arial" w:eastAsia="Calibri" w:hAnsi="Arial" w:cs="Arial"/>
          <w:color w:val="000000"/>
          <w:sz w:val="20"/>
          <w:szCs w:val="20"/>
          <w:lang w:eastAsia="en-ZA"/>
        </w:rPr>
      </w:pPr>
    </w:p>
    <w:p w14:paraId="28DFD63F" w14:textId="05D2D746" w:rsidR="00A65A27" w:rsidRPr="00775A0A" w:rsidRDefault="00A65A27" w:rsidP="00A65A27">
      <w:pPr>
        <w:spacing w:after="124"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The general appearance of learners is viewed as an important discipline in the school. Well-presented learners usually demonstrate a well-managed school.</w:t>
      </w:r>
    </w:p>
    <w:p w14:paraId="2E2AEFB3" w14:textId="77777777" w:rsidR="00A65A27" w:rsidRPr="00775A0A" w:rsidRDefault="00A65A27" w:rsidP="00A65A27">
      <w:pPr>
        <w:spacing w:after="163"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Every learner is expected to be neat and well-groomed and should, at all times, be proud of his/her school and its uniform. Learners are required to wear their uniform in its entirety and may not wear parts of it, lest an unacceptable dress-code be created.</w:t>
      </w:r>
    </w:p>
    <w:p w14:paraId="403A8470" w14:textId="77777777" w:rsidR="00A65A27" w:rsidRPr="00775A0A" w:rsidRDefault="00A65A27" w:rsidP="00A65A27">
      <w:pPr>
        <w:spacing w:after="126"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Boys' hair must be kept short and neat at all times, meaning that it should be off their ears, their collars and out of their eyes.</w:t>
      </w:r>
    </w:p>
    <w:p w14:paraId="1FF7916F" w14:textId="77777777" w:rsidR="00A65A27" w:rsidRPr="00775A0A" w:rsidRDefault="00A65A27" w:rsidP="00A65A27">
      <w:pPr>
        <w:spacing w:after="125"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Girls' hair must be well maintained and if longish, must be tied back with clips, scrunchies and/or ribbon in school colours.</w:t>
      </w:r>
    </w:p>
    <w:p w14:paraId="77931382" w14:textId="77777777" w:rsidR="00A65A27" w:rsidRPr="00775A0A" w:rsidRDefault="00A65A27" w:rsidP="00A65A27">
      <w:pPr>
        <w:spacing w:after="96"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Only girls with pierced ears may wear gold or gold-coloured studs or sleepers in only one hole per ear. No other earrings or jewellery may be worn except for medical identity tokens which must be registered with the learner's class teacher. Nails must be well groomed and no nail varnish.</w:t>
      </w:r>
    </w:p>
    <w:p w14:paraId="6060474E" w14:textId="00277517" w:rsidR="00A65A27" w:rsidRPr="00775A0A" w:rsidRDefault="00A65A27" w:rsidP="00A65A27">
      <w:pPr>
        <w:spacing w:after="132"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 xml:space="preserve">School wear available at </w:t>
      </w:r>
      <w:r w:rsidR="00FB5142" w:rsidRPr="00775A0A">
        <w:rPr>
          <w:rFonts w:ascii="Arial" w:eastAsia="Calibri" w:hAnsi="Arial" w:cs="Arial"/>
          <w:color w:val="000000"/>
          <w:sz w:val="20"/>
          <w:szCs w:val="20"/>
          <w:lang w:eastAsia="en-ZA"/>
        </w:rPr>
        <w:t>:-</w:t>
      </w:r>
    </w:p>
    <w:p w14:paraId="689C5686" w14:textId="77777777" w:rsidR="00A65A27" w:rsidRPr="00775A0A" w:rsidRDefault="00A65A27" w:rsidP="00A65A27">
      <w:pPr>
        <w:keepNext/>
        <w:keepLines/>
        <w:spacing w:after="64" w:line="265" w:lineRule="auto"/>
        <w:ind w:left="46" w:hanging="5"/>
        <w:outlineLvl w:val="1"/>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M.G'S SCHOOLWEAR</w:t>
      </w:r>
    </w:p>
    <w:p w14:paraId="50B02EB1" w14:textId="77777777" w:rsidR="00A65A27" w:rsidRPr="00775A0A" w:rsidRDefault="00A65A27" w:rsidP="00A65A27">
      <w:pPr>
        <w:keepNext/>
        <w:keepLines/>
        <w:spacing w:after="38" w:line="265" w:lineRule="auto"/>
        <w:ind w:left="41" w:hanging="10"/>
        <w:outlineLvl w:val="2"/>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7 Stephen Le Roux Street</w:t>
      </w:r>
    </w:p>
    <w:p w14:paraId="11FC183E" w14:textId="77777777" w:rsidR="00A65A27" w:rsidRPr="00775A0A" w:rsidRDefault="00A65A27" w:rsidP="00A65A27">
      <w:pPr>
        <w:spacing w:after="122" w:line="248" w:lineRule="auto"/>
        <w:ind w:left="56"/>
        <w:jc w:val="both"/>
        <w:rPr>
          <w:rFonts w:ascii="Arial" w:eastAsia="Calibri" w:hAnsi="Arial" w:cs="Arial"/>
          <w:color w:val="000000"/>
          <w:sz w:val="20"/>
          <w:szCs w:val="20"/>
          <w:lang w:eastAsia="en-ZA"/>
        </w:rPr>
      </w:pPr>
      <w:r w:rsidRPr="00775A0A">
        <w:rPr>
          <w:rFonts w:ascii="Arial" w:eastAsia="Calibri" w:hAnsi="Arial" w:cs="Arial"/>
          <w:color w:val="000000"/>
          <w:sz w:val="20"/>
          <w:szCs w:val="20"/>
          <w:lang w:eastAsia="en-ZA"/>
        </w:rPr>
        <w:t>Vanderbijlpark</w:t>
      </w:r>
    </w:p>
    <w:p w14:paraId="0F3AB122" w14:textId="77777777" w:rsidR="00A65A27" w:rsidRPr="00775A0A" w:rsidRDefault="00A65A27" w:rsidP="00A65A27">
      <w:pPr>
        <w:spacing w:after="0"/>
        <w:ind w:left="102"/>
        <w:rPr>
          <w:rFonts w:ascii="Arial" w:eastAsia="Calibri" w:hAnsi="Arial" w:cs="Arial"/>
          <w:color w:val="000000"/>
          <w:sz w:val="20"/>
          <w:szCs w:val="20"/>
          <w:lang w:eastAsia="en-ZA"/>
        </w:rPr>
      </w:pPr>
      <w:r w:rsidRPr="00775A0A">
        <w:rPr>
          <w:rFonts w:ascii="Arial" w:eastAsia="Times New Roman" w:hAnsi="Arial" w:cs="Arial"/>
          <w:color w:val="000000"/>
          <w:sz w:val="20"/>
          <w:szCs w:val="20"/>
          <w:lang w:eastAsia="en-ZA"/>
        </w:rPr>
        <w:t>016-931-1173/081-274-8167</w:t>
      </w:r>
    </w:p>
    <w:p w14:paraId="44A62F3A" w14:textId="77777777" w:rsidR="00883B63" w:rsidRPr="00775A0A" w:rsidRDefault="00883B63" w:rsidP="00A65A27">
      <w:pPr>
        <w:keepNext/>
        <w:keepLines/>
        <w:spacing w:after="143"/>
        <w:ind w:left="15" w:hanging="10"/>
        <w:outlineLvl w:val="2"/>
        <w:rPr>
          <w:rFonts w:ascii="Arial" w:eastAsia="Times New Roman" w:hAnsi="Arial" w:cs="Arial"/>
          <w:color w:val="000000"/>
          <w:sz w:val="20"/>
          <w:szCs w:val="20"/>
          <w:u w:val="single" w:color="000000"/>
          <w:lang w:eastAsia="en-ZA"/>
        </w:rPr>
      </w:pPr>
    </w:p>
    <w:p w14:paraId="59AA1814" w14:textId="141A0107" w:rsidR="00A65A27" w:rsidRPr="00775A0A" w:rsidRDefault="00A65A27" w:rsidP="00A65A27">
      <w:pPr>
        <w:keepNext/>
        <w:keepLines/>
        <w:spacing w:after="143"/>
        <w:ind w:left="15" w:hanging="10"/>
        <w:outlineLvl w:val="2"/>
        <w:rPr>
          <w:rFonts w:ascii="Arial" w:eastAsia="Calibri" w:hAnsi="Arial" w:cs="Arial"/>
          <w:color w:val="000000"/>
          <w:sz w:val="20"/>
          <w:szCs w:val="20"/>
          <w:lang w:eastAsia="en-ZA"/>
        </w:rPr>
      </w:pPr>
      <w:r w:rsidRPr="00775A0A">
        <w:rPr>
          <w:rFonts w:ascii="Arial" w:eastAsia="Times New Roman" w:hAnsi="Arial" w:cs="Arial"/>
          <w:color w:val="000000"/>
          <w:sz w:val="20"/>
          <w:szCs w:val="20"/>
          <w:u w:val="single" w:color="000000"/>
          <w:lang w:eastAsia="en-ZA"/>
        </w:rPr>
        <w:t>APPOINTMENTS AND MESSAGES</w:t>
      </w:r>
    </w:p>
    <w:p w14:paraId="6D6A8FFA" w14:textId="33EDD35A" w:rsidR="00A65A27" w:rsidRPr="00775A0A" w:rsidRDefault="00A65A27" w:rsidP="00A65A27">
      <w:pPr>
        <w:spacing w:after="131" w:line="248" w:lineRule="auto"/>
        <w:ind w:left="56"/>
        <w:jc w:val="both"/>
        <w:rPr>
          <w:rFonts w:ascii="Arial" w:eastAsia="Calibri" w:hAnsi="Arial" w:cs="Arial"/>
          <w:color w:val="000000"/>
          <w:sz w:val="20"/>
          <w:szCs w:val="20"/>
          <w:lang w:eastAsia="en-ZA"/>
        </w:rPr>
      </w:pPr>
      <w:r w:rsidRPr="00775A0A">
        <w:rPr>
          <w:rFonts w:ascii="Arial" w:eastAsia="Calibri" w:hAnsi="Arial" w:cs="Arial"/>
          <w:noProof/>
          <w:color w:val="000000"/>
          <w:sz w:val="20"/>
          <w:szCs w:val="20"/>
          <w:lang w:eastAsia="en-ZA"/>
        </w:rPr>
        <w:drawing>
          <wp:anchor distT="0" distB="0" distL="114300" distR="114300" simplePos="0" relativeHeight="251662336" behindDoc="0" locked="0" layoutInCell="1" allowOverlap="0" wp14:anchorId="11354F20" wp14:editId="4529280F">
            <wp:simplePos x="0" y="0"/>
            <wp:positionH relativeFrom="page">
              <wp:posOffset>400726</wp:posOffset>
            </wp:positionH>
            <wp:positionV relativeFrom="page">
              <wp:posOffset>3222069</wp:posOffset>
            </wp:positionV>
            <wp:extent cx="16158" cy="19390"/>
            <wp:effectExtent l="0" t="0" r="0" b="0"/>
            <wp:wrapSquare wrapText="bothSides"/>
            <wp:docPr id="38472" name="Picture 38472"/>
            <wp:cNvGraphicFramePr/>
            <a:graphic xmlns:a="http://schemas.openxmlformats.org/drawingml/2006/main">
              <a:graphicData uri="http://schemas.openxmlformats.org/drawingml/2006/picture">
                <pic:pic xmlns:pic="http://schemas.openxmlformats.org/drawingml/2006/picture">
                  <pic:nvPicPr>
                    <pic:cNvPr id="38472" name="Picture 38472"/>
                    <pic:cNvPicPr/>
                  </pic:nvPicPr>
                  <pic:blipFill>
                    <a:blip r:embed="rId12"/>
                    <a:stretch>
                      <a:fillRect/>
                    </a:stretch>
                  </pic:blipFill>
                  <pic:spPr>
                    <a:xfrm>
                      <a:off x="0" y="0"/>
                      <a:ext cx="16158" cy="19390"/>
                    </a:xfrm>
                    <a:prstGeom prst="rect">
                      <a:avLst/>
                    </a:prstGeom>
                  </pic:spPr>
                </pic:pic>
              </a:graphicData>
            </a:graphic>
          </wp:anchor>
        </w:drawing>
      </w:r>
      <w:r w:rsidRPr="00775A0A">
        <w:rPr>
          <w:rFonts w:ascii="Arial" w:eastAsia="Calibri" w:hAnsi="Arial" w:cs="Arial"/>
          <w:color w:val="000000"/>
          <w:sz w:val="20"/>
          <w:szCs w:val="20"/>
          <w:lang w:eastAsia="en-ZA"/>
        </w:rPr>
        <w:t>Parents are encouraged to visit the school to discuss their child's progress with his/her educator, however, appointments must first be made through the school as educators may not entertain visits by parents during teaching time. Should it be necessary for a parent to see an educator during teaching time as an emergency, the parent must first approach the Principal who will either arrange the extra-ordinary appointment or relay the message to the educator immediately. Under no circumstances should educators be contacted at home, save for an absolute emergency. Messages, lunches, sport equipment etc. may be left at the office, who will endeavour to relay or get these to a learner or educator at her earliest convenience.</w:t>
      </w:r>
    </w:p>
    <w:p w14:paraId="4C3F8A3B" w14:textId="77777777" w:rsidR="00883B63" w:rsidRDefault="00883B63" w:rsidP="00A65A27">
      <w:pPr>
        <w:keepNext/>
        <w:keepLines/>
        <w:spacing w:after="143"/>
        <w:ind w:left="15" w:hanging="10"/>
        <w:outlineLvl w:val="2"/>
        <w:rPr>
          <w:rFonts w:ascii="Times New Roman" w:eastAsia="Times New Roman" w:hAnsi="Times New Roman" w:cs="Times New Roman"/>
          <w:color w:val="000000"/>
          <w:sz w:val="26"/>
          <w:u w:val="single" w:color="000000"/>
          <w:lang w:eastAsia="en-ZA"/>
        </w:rPr>
      </w:pPr>
    </w:p>
    <w:p w14:paraId="4DB51CC5" w14:textId="77777777" w:rsidR="00A65A27" w:rsidRPr="00A65A27" w:rsidRDefault="00A65A27" w:rsidP="00A65A27">
      <w:pPr>
        <w:tabs>
          <w:tab w:val="right" w:pos="10759"/>
        </w:tabs>
        <w:spacing w:after="148"/>
        <w:ind w:left="-15"/>
        <w:rPr>
          <w:rFonts w:ascii="Calibri" w:eastAsia="Calibri" w:hAnsi="Calibri" w:cs="Calibri"/>
          <w:color w:val="000000"/>
          <w:sz w:val="26"/>
          <w:u w:val="single" w:color="000000"/>
          <w:lang w:eastAsia="en-ZA"/>
        </w:rPr>
      </w:pPr>
    </w:p>
    <w:sectPr w:rsidR="00A65A27" w:rsidRPr="00A65A27" w:rsidSect="00DD7D48">
      <w:headerReference w:type="even" r:id="rId13"/>
      <w:headerReference w:type="default" r:id="rId14"/>
      <w:headerReference w:type="first" r:id="rId15"/>
      <w:pgSz w:w="11906" w:h="16838"/>
      <w:pgMar w:top="567"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3A54E" w14:textId="77777777" w:rsidR="00EE73D4" w:rsidRDefault="00EE73D4" w:rsidP="00DC7082">
      <w:pPr>
        <w:spacing w:after="0" w:line="240" w:lineRule="auto"/>
      </w:pPr>
      <w:r>
        <w:separator/>
      </w:r>
    </w:p>
  </w:endnote>
  <w:endnote w:type="continuationSeparator" w:id="0">
    <w:p w14:paraId="63F19428" w14:textId="77777777" w:rsidR="00EE73D4" w:rsidRDefault="00EE73D4" w:rsidP="00DC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D7827" w14:textId="77777777" w:rsidR="00EE73D4" w:rsidRDefault="00EE73D4" w:rsidP="00DC7082">
      <w:pPr>
        <w:spacing w:after="0" w:line="240" w:lineRule="auto"/>
      </w:pPr>
      <w:r>
        <w:separator/>
      </w:r>
    </w:p>
  </w:footnote>
  <w:footnote w:type="continuationSeparator" w:id="0">
    <w:p w14:paraId="2A660FEB" w14:textId="77777777" w:rsidR="00EE73D4" w:rsidRDefault="00EE73D4" w:rsidP="00DC7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02" w:tblpY="845"/>
      <w:tblOverlap w:val="never"/>
      <w:tblW w:w="8939" w:type="dxa"/>
      <w:tblInd w:w="0" w:type="dxa"/>
      <w:tblCellMar>
        <w:top w:w="141" w:type="dxa"/>
        <w:left w:w="115" w:type="dxa"/>
        <w:right w:w="115" w:type="dxa"/>
      </w:tblCellMar>
      <w:tblLook w:val="04A0" w:firstRow="1" w:lastRow="0" w:firstColumn="1" w:lastColumn="0" w:noHBand="0" w:noVBand="1"/>
    </w:tblPr>
    <w:tblGrid>
      <w:gridCol w:w="8939"/>
    </w:tblGrid>
    <w:tr w:rsidR="00C62158" w14:paraId="31C9BDEB" w14:textId="77777777">
      <w:trPr>
        <w:trHeight w:val="399"/>
      </w:trPr>
      <w:tc>
        <w:tcPr>
          <w:tcW w:w="8939" w:type="dxa"/>
          <w:tcBorders>
            <w:top w:val="nil"/>
            <w:left w:val="single" w:sz="6" w:space="0" w:color="000000"/>
            <w:bottom w:val="single" w:sz="2" w:space="0" w:color="000000"/>
            <w:right w:val="single" w:sz="4" w:space="0" w:color="000000"/>
          </w:tcBorders>
        </w:tcPr>
        <w:p w14:paraId="76B25091" w14:textId="77777777" w:rsidR="005713F3" w:rsidRDefault="00000000">
          <w:pPr>
            <w:spacing w:line="259" w:lineRule="auto"/>
            <w:ind w:left="8"/>
            <w:jc w:val="center"/>
          </w:pPr>
          <w:r>
            <w:rPr>
              <w:sz w:val="24"/>
            </w:rPr>
            <w:t xml:space="preserve">JCS </w:t>
          </w:r>
          <w:r>
            <w:t>INDEPENDENT SCHOOL</w:t>
          </w:r>
        </w:p>
      </w:tc>
    </w:tr>
    <w:tr w:rsidR="00C62158" w14:paraId="255C2531" w14:textId="77777777">
      <w:trPr>
        <w:trHeight w:val="74"/>
      </w:trPr>
      <w:tc>
        <w:tcPr>
          <w:tcW w:w="8939" w:type="dxa"/>
          <w:tcBorders>
            <w:top w:val="single" w:sz="2" w:space="0" w:color="000000"/>
            <w:left w:val="single" w:sz="6" w:space="0" w:color="000000"/>
            <w:bottom w:val="nil"/>
            <w:right w:val="nil"/>
          </w:tcBorders>
        </w:tcPr>
        <w:p w14:paraId="2387A1EF" w14:textId="77777777" w:rsidR="005713F3" w:rsidRDefault="005713F3">
          <w:pPr>
            <w:spacing w:after="160" w:line="259" w:lineRule="auto"/>
          </w:pPr>
        </w:p>
      </w:tc>
    </w:tr>
  </w:tbl>
  <w:p w14:paraId="5B0B9AB2" w14:textId="77777777" w:rsidR="005713F3" w:rsidRDefault="005713F3">
    <w:pPr>
      <w:spacing w:after="0"/>
      <w:ind w:left="-1410" w:right="9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99E4" w14:textId="77777777" w:rsidR="005713F3" w:rsidRDefault="005713F3">
    <w:pPr>
      <w:spacing w:after="0"/>
      <w:ind w:left="-1410" w:right="8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46FF" w14:textId="586271DC" w:rsidR="005713F3" w:rsidRDefault="00000000">
    <w:pPr>
      <w:pBdr>
        <w:top w:val="single" w:sz="4" w:space="0" w:color="000000"/>
        <w:bottom w:val="single" w:sz="2" w:space="0" w:color="000000"/>
        <w:right w:val="single" w:sz="4" w:space="0" w:color="000000"/>
      </w:pBdr>
      <w:spacing w:after="0"/>
      <w:ind w:right="122"/>
      <w:jc w:val="center"/>
    </w:pPr>
    <w:r>
      <w:t>JCS INDEPENDENT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D8BF3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6277543" o:spid="_x0000_i1025" type="#_x0000_t75" style="width:12.6pt;height:12.6pt;visibility:visible;mso-wrap-style:square" filled="t">
            <v:imagedata r:id="rId1" o:title=""/>
            <o:lock v:ext="edit" aspectratio="f"/>
          </v:shape>
        </w:pict>
      </mc:Choice>
      <mc:Fallback>
        <w:drawing>
          <wp:inline distT="0" distB="0" distL="0" distR="0" wp14:anchorId="12A0DE43" wp14:editId="407B7486">
            <wp:extent cx="160020" cy="160020"/>
            <wp:effectExtent l="0" t="0" r="0" b="0"/>
            <wp:docPr id="1546277543" name="Picture 1546277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1A78B003" id="Picture 1245899148" o:spid="_x0000_i1025" type="#_x0000_t75" style="width:12.6pt;height:12.6pt;visibility:visible;mso-wrap-style:square" filled="t">
            <v:imagedata r:id="rId3" o:title=""/>
            <o:lock v:ext="edit" aspectratio="f"/>
          </v:shape>
        </w:pict>
      </mc:Choice>
      <mc:Fallback>
        <w:drawing>
          <wp:inline distT="0" distB="0" distL="0" distR="0" wp14:anchorId="5B321DC2" wp14:editId="2CAC7697">
            <wp:extent cx="160020" cy="160020"/>
            <wp:effectExtent l="0" t="0" r="0" b="0"/>
            <wp:docPr id="1245899148" name="Picture 1245899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78E23BFC" id="Picture 771784812" o:spid="_x0000_i1025" type="#_x0000_t75" style="width:8.4pt;height:9.6pt;visibility:visible;mso-wrap-style:square" filled="t">
            <v:imagedata r:id="rId5" o:title=""/>
            <o:lock v:ext="edit" aspectratio="f"/>
          </v:shape>
        </w:pict>
      </mc:Choice>
      <mc:Fallback>
        <w:drawing>
          <wp:inline distT="0" distB="0" distL="0" distR="0" wp14:anchorId="6F4E53E6" wp14:editId="2AF57E9D">
            <wp:extent cx="106680" cy="121920"/>
            <wp:effectExtent l="0" t="0" r="0" b="0"/>
            <wp:docPr id="771784812" name="Picture 771784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21920"/>
                    </a:xfrm>
                    <a:prstGeom prst="rect">
                      <a:avLst/>
                    </a:prstGeom>
                    <a:solidFill>
                      <a:srgbClr val="FFFFFF"/>
                    </a:solidFill>
                    <a:ln>
                      <a:noFill/>
                    </a:ln>
                  </pic:spPr>
                </pic:pic>
              </a:graphicData>
            </a:graphic>
          </wp:inline>
        </w:drawing>
      </mc:Fallback>
    </mc:AlternateContent>
  </w:numPicBullet>
  <w:numPicBullet w:numPicBulletId="3">
    <mc:AlternateContent>
      <mc:Choice Requires="v">
        <w:pict>
          <v:shape w14:anchorId="68732E7E" id="Picture 1327045598" o:spid="_x0000_i1025" type="#_x0000_t75" style="width:8.4pt;height:9pt;visibility:visible;mso-wrap-style:square" filled="t">
            <v:imagedata r:id="rId7" o:title=""/>
            <o:lock v:ext="edit" aspectratio="f"/>
          </v:shape>
        </w:pict>
      </mc:Choice>
      <mc:Fallback>
        <w:drawing>
          <wp:inline distT="0" distB="0" distL="0" distR="0" wp14:anchorId="270721C8" wp14:editId="57A7B9D7">
            <wp:extent cx="106680" cy="114300"/>
            <wp:effectExtent l="0" t="0" r="0" b="0"/>
            <wp:docPr id="1327045598" name="Picture 1327045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14300"/>
                    </a:xfrm>
                    <a:prstGeom prst="rect">
                      <a:avLst/>
                    </a:prstGeom>
                    <a:solidFill>
                      <a:srgbClr val="FFFFFF"/>
                    </a:solidFill>
                    <a:ln>
                      <a:noFill/>
                    </a:ln>
                  </pic:spPr>
                </pic:pic>
              </a:graphicData>
            </a:graphic>
          </wp:inline>
        </w:drawing>
      </mc:Fallback>
    </mc:AlternateContent>
  </w:numPicBullet>
  <w:numPicBullet w:numPicBulletId="4">
    <mc:AlternateContent>
      <mc:Choice Requires="v">
        <w:pict>
          <v:shape w14:anchorId="1D009ACD" id="Picture 217947620" o:spid="_x0000_i1025" type="#_x0000_t75" style="width:12.6pt;height:12.6pt;visibility:visible;mso-wrap-style:square" filled="t">
            <v:imagedata r:id="rId9" o:title=""/>
            <o:lock v:ext="edit" aspectratio="f"/>
          </v:shape>
        </w:pict>
      </mc:Choice>
      <mc:Fallback>
        <w:drawing>
          <wp:inline distT="0" distB="0" distL="0" distR="0" wp14:anchorId="5891522F" wp14:editId="5A0AB030">
            <wp:extent cx="160020" cy="160020"/>
            <wp:effectExtent l="0" t="0" r="0" b="0"/>
            <wp:docPr id="217947620" name="Picture 217947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solidFill>
                      <a:srgbClr val="FFFFFF"/>
                    </a:solidFill>
                    <a:ln>
                      <a:noFill/>
                    </a:ln>
                  </pic:spPr>
                </pic:pic>
              </a:graphicData>
            </a:graphic>
          </wp:inline>
        </w:drawing>
      </mc:Fallback>
    </mc:AlternateContent>
  </w:numPicBullet>
  <w:numPicBullet w:numPicBulletId="5">
    <mc:AlternateContent>
      <mc:Choice Requires="v">
        <w:pict>
          <v:shape w14:anchorId="45C1CD4A" id="Picture 1089270818" o:spid="_x0000_i1025" type="#_x0000_t75" style="width:12.6pt;height:13.8pt;visibility:visible;mso-wrap-style:square" filled="t">
            <v:imagedata r:id="rId11" o:title=""/>
            <o:lock v:ext="edit" aspectratio="f"/>
          </v:shape>
        </w:pict>
      </mc:Choice>
      <mc:Fallback>
        <w:drawing>
          <wp:inline distT="0" distB="0" distL="0" distR="0" wp14:anchorId="6715F67B" wp14:editId="509DACBE">
            <wp:extent cx="160020" cy="175260"/>
            <wp:effectExtent l="0" t="0" r="0" b="0"/>
            <wp:docPr id="1089270818" name="Picture 1089270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solidFill>
                      <a:srgbClr val="FFFFFF"/>
                    </a:solidFill>
                    <a:ln>
                      <a:noFill/>
                    </a:ln>
                  </pic:spPr>
                </pic:pic>
              </a:graphicData>
            </a:graphic>
          </wp:inline>
        </w:drawing>
      </mc:Fallback>
    </mc:AlternateContent>
  </w:numPicBullet>
  <w:abstractNum w:abstractNumId="0" w15:restartNumberingAfterBreak="0">
    <w:nsid w:val="0FFB3E12"/>
    <w:multiLevelType w:val="hybridMultilevel"/>
    <w:tmpl w:val="1592D54C"/>
    <w:lvl w:ilvl="0" w:tplc="5BFE8FAC">
      <w:start w:val="1"/>
      <w:numFmt w:val="bullet"/>
      <w:lvlText w:val="•"/>
      <w:lvlPicBulletId w:val="0"/>
      <w:lvlJc w:val="left"/>
      <w:pPr>
        <w:ind w:left="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4AB0FE">
      <w:start w:val="1"/>
      <w:numFmt w:val="bullet"/>
      <w:lvlText w:val="o"/>
      <w:lvlJc w:val="left"/>
      <w:pPr>
        <w:ind w:left="1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C9C8804">
      <w:start w:val="1"/>
      <w:numFmt w:val="bullet"/>
      <w:lvlText w:val="▪"/>
      <w:lvlJc w:val="left"/>
      <w:pPr>
        <w:ind w:left="2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2A742E">
      <w:start w:val="1"/>
      <w:numFmt w:val="bullet"/>
      <w:lvlText w:val="•"/>
      <w:lvlJc w:val="left"/>
      <w:pPr>
        <w:ind w:left="32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18A5B2C">
      <w:start w:val="1"/>
      <w:numFmt w:val="bullet"/>
      <w:lvlText w:val="o"/>
      <w:lvlJc w:val="left"/>
      <w:pPr>
        <w:ind w:left="3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41A7C9A">
      <w:start w:val="1"/>
      <w:numFmt w:val="bullet"/>
      <w:lvlText w:val="▪"/>
      <w:lvlJc w:val="left"/>
      <w:pPr>
        <w:ind w:left="47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6026EC2">
      <w:start w:val="1"/>
      <w:numFmt w:val="bullet"/>
      <w:lvlText w:val="•"/>
      <w:lvlJc w:val="left"/>
      <w:pPr>
        <w:ind w:left="54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5A798A">
      <w:start w:val="1"/>
      <w:numFmt w:val="bullet"/>
      <w:lvlText w:val="o"/>
      <w:lvlJc w:val="left"/>
      <w:pPr>
        <w:ind w:left="61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C8A4B4">
      <w:start w:val="1"/>
      <w:numFmt w:val="bullet"/>
      <w:lvlText w:val="▪"/>
      <w:lvlJc w:val="left"/>
      <w:pPr>
        <w:ind w:left="68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D84A07"/>
    <w:multiLevelType w:val="hybridMultilevel"/>
    <w:tmpl w:val="15966E40"/>
    <w:lvl w:ilvl="0" w:tplc="1C09000D">
      <w:start w:val="1"/>
      <w:numFmt w:val="bullet"/>
      <w:lvlText w:val=""/>
      <w:lvlJc w:val="left"/>
      <w:pPr>
        <w:ind w:left="1478" w:hanging="360"/>
      </w:pPr>
      <w:rPr>
        <w:rFonts w:ascii="Wingdings" w:hAnsi="Wingdings" w:hint="default"/>
      </w:rPr>
    </w:lvl>
    <w:lvl w:ilvl="1" w:tplc="1C090003" w:tentative="1">
      <w:start w:val="1"/>
      <w:numFmt w:val="bullet"/>
      <w:lvlText w:val="o"/>
      <w:lvlJc w:val="left"/>
      <w:pPr>
        <w:ind w:left="2198" w:hanging="360"/>
      </w:pPr>
      <w:rPr>
        <w:rFonts w:ascii="Courier New" w:hAnsi="Courier New" w:cs="Courier New" w:hint="default"/>
      </w:rPr>
    </w:lvl>
    <w:lvl w:ilvl="2" w:tplc="1C090005" w:tentative="1">
      <w:start w:val="1"/>
      <w:numFmt w:val="bullet"/>
      <w:lvlText w:val=""/>
      <w:lvlJc w:val="left"/>
      <w:pPr>
        <w:ind w:left="2918" w:hanging="360"/>
      </w:pPr>
      <w:rPr>
        <w:rFonts w:ascii="Wingdings" w:hAnsi="Wingdings" w:hint="default"/>
      </w:rPr>
    </w:lvl>
    <w:lvl w:ilvl="3" w:tplc="1C090001" w:tentative="1">
      <w:start w:val="1"/>
      <w:numFmt w:val="bullet"/>
      <w:lvlText w:val=""/>
      <w:lvlJc w:val="left"/>
      <w:pPr>
        <w:ind w:left="3638" w:hanging="360"/>
      </w:pPr>
      <w:rPr>
        <w:rFonts w:ascii="Symbol" w:hAnsi="Symbol" w:hint="default"/>
      </w:rPr>
    </w:lvl>
    <w:lvl w:ilvl="4" w:tplc="1C090003" w:tentative="1">
      <w:start w:val="1"/>
      <w:numFmt w:val="bullet"/>
      <w:lvlText w:val="o"/>
      <w:lvlJc w:val="left"/>
      <w:pPr>
        <w:ind w:left="4358" w:hanging="360"/>
      </w:pPr>
      <w:rPr>
        <w:rFonts w:ascii="Courier New" w:hAnsi="Courier New" w:cs="Courier New" w:hint="default"/>
      </w:rPr>
    </w:lvl>
    <w:lvl w:ilvl="5" w:tplc="1C090005" w:tentative="1">
      <w:start w:val="1"/>
      <w:numFmt w:val="bullet"/>
      <w:lvlText w:val=""/>
      <w:lvlJc w:val="left"/>
      <w:pPr>
        <w:ind w:left="5078" w:hanging="360"/>
      </w:pPr>
      <w:rPr>
        <w:rFonts w:ascii="Wingdings" w:hAnsi="Wingdings" w:hint="default"/>
      </w:rPr>
    </w:lvl>
    <w:lvl w:ilvl="6" w:tplc="1C090001" w:tentative="1">
      <w:start w:val="1"/>
      <w:numFmt w:val="bullet"/>
      <w:lvlText w:val=""/>
      <w:lvlJc w:val="left"/>
      <w:pPr>
        <w:ind w:left="5798" w:hanging="360"/>
      </w:pPr>
      <w:rPr>
        <w:rFonts w:ascii="Symbol" w:hAnsi="Symbol" w:hint="default"/>
      </w:rPr>
    </w:lvl>
    <w:lvl w:ilvl="7" w:tplc="1C090003" w:tentative="1">
      <w:start w:val="1"/>
      <w:numFmt w:val="bullet"/>
      <w:lvlText w:val="o"/>
      <w:lvlJc w:val="left"/>
      <w:pPr>
        <w:ind w:left="6518" w:hanging="360"/>
      </w:pPr>
      <w:rPr>
        <w:rFonts w:ascii="Courier New" w:hAnsi="Courier New" w:cs="Courier New" w:hint="default"/>
      </w:rPr>
    </w:lvl>
    <w:lvl w:ilvl="8" w:tplc="1C090005" w:tentative="1">
      <w:start w:val="1"/>
      <w:numFmt w:val="bullet"/>
      <w:lvlText w:val=""/>
      <w:lvlJc w:val="left"/>
      <w:pPr>
        <w:ind w:left="7238" w:hanging="360"/>
      </w:pPr>
      <w:rPr>
        <w:rFonts w:ascii="Wingdings" w:hAnsi="Wingdings" w:hint="default"/>
      </w:rPr>
    </w:lvl>
  </w:abstractNum>
  <w:abstractNum w:abstractNumId="2" w15:restartNumberingAfterBreak="0">
    <w:nsid w:val="1F012561"/>
    <w:multiLevelType w:val="hybridMultilevel"/>
    <w:tmpl w:val="7EE8F37E"/>
    <w:lvl w:ilvl="0" w:tplc="EA765154">
      <w:start w:val="1"/>
      <w:numFmt w:val="bullet"/>
      <w:lvlText w:val="•"/>
      <w:lvlPicBulletId w:val="5"/>
      <w:lvlJc w:val="left"/>
      <w:pPr>
        <w:ind w:left="1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566C2F4">
      <w:start w:val="1"/>
      <w:numFmt w:val="bullet"/>
      <w:lvlText w:val="o"/>
      <w:lvlJc w:val="left"/>
      <w:pPr>
        <w:ind w:left="1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B6CD7A">
      <w:start w:val="1"/>
      <w:numFmt w:val="bullet"/>
      <w:lvlText w:val="▪"/>
      <w:lvlJc w:val="left"/>
      <w:pPr>
        <w:ind w:left="2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54529E">
      <w:start w:val="1"/>
      <w:numFmt w:val="bullet"/>
      <w:lvlText w:val="•"/>
      <w:lvlJc w:val="left"/>
      <w:pPr>
        <w:ind w:left="3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930C2C8">
      <w:start w:val="1"/>
      <w:numFmt w:val="bullet"/>
      <w:lvlText w:val="o"/>
      <w:lvlJc w:val="left"/>
      <w:pPr>
        <w:ind w:left="3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214AA36">
      <w:start w:val="1"/>
      <w:numFmt w:val="bullet"/>
      <w:lvlText w:val="▪"/>
      <w:lvlJc w:val="left"/>
      <w:pPr>
        <w:ind w:left="4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EA67B8">
      <w:start w:val="1"/>
      <w:numFmt w:val="bullet"/>
      <w:lvlText w:val="•"/>
      <w:lvlJc w:val="left"/>
      <w:pPr>
        <w:ind w:left="5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0464E86">
      <w:start w:val="1"/>
      <w:numFmt w:val="bullet"/>
      <w:lvlText w:val="o"/>
      <w:lvlJc w:val="left"/>
      <w:pPr>
        <w:ind w:left="59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62C9E3A">
      <w:start w:val="1"/>
      <w:numFmt w:val="bullet"/>
      <w:lvlText w:val="▪"/>
      <w:lvlJc w:val="left"/>
      <w:pPr>
        <w:ind w:left="66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6D37618"/>
    <w:multiLevelType w:val="hybridMultilevel"/>
    <w:tmpl w:val="6C440B00"/>
    <w:lvl w:ilvl="0" w:tplc="6D0268FA">
      <w:start w:val="1"/>
      <w:numFmt w:val="bullet"/>
      <w:lvlText w:val="•"/>
      <w:lvlPicBulletId w:val="3"/>
      <w:lvlJc w:val="left"/>
      <w:pPr>
        <w:ind w:left="1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D904616">
      <w:start w:val="1"/>
      <w:numFmt w:val="bullet"/>
      <w:lvlText w:val="o"/>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F28383C">
      <w:start w:val="1"/>
      <w:numFmt w:val="bullet"/>
      <w:lvlText w:val="▪"/>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8E7E60">
      <w:start w:val="1"/>
      <w:numFmt w:val="bullet"/>
      <w:lvlText w:val="•"/>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54E566E">
      <w:start w:val="1"/>
      <w:numFmt w:val="bullet"/>
      <w:lvlText w:val="o"/>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DE272CA">
      <w:start w:val="1"/>
      <w:numFmt w:val="bullet"/>
      <w:lvlText w:val="▪"/>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6C2FF46">
      <w:start w:val="1"/>
      <w:numFmt w:val="bullet"/>
      <w:lvlText w:val="•"/>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532766A">
      <w:start w:val="1"/>
      <w:numFmt w:val="bullet"/>
      <w:lvlText w:val="o"/>
      <w:lvlJc w:val="left"/>
      <w:pPr>
        <w:ind w:left="68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F4A8CE6">
      <w:start w:val="1"/>
      <w:numFmt w:val="bullet"/>
      <w:lvlText w:val="▪"/>
      <w:lvlJc w:val="left"/>
      <w:pPr>
        <w:ind w:left="7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44359C"/>
    <w:multiLevelType w:val="hybridMultilevel"/>
    <w:tmpl w:val="F99A12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1A46B44"/>
    <w:multiLevelType w:val="hybridMultilevel"/>
    <w:tmpl w:val="D938CAA4"/>
    <w:lvl w:ilvl="0" w:tplc="9F40011E">
      <w:start w:val="1"/>
      <w:numFmt w:val="bullet"/>
      <w:lvlText w:val="•"/>
      <w:lvlPicBulletId w:val="2"/>
      <w:lvlJc w:val="left"/>
      <w:pPr>
        <w:ind w:left="14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24462E">
      <w:start w:val="1"/>
      <w:numFmt w:val="bullet"/>
      <w:lvlText w:val="o"/>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6AABC7C">
      <w:start w:val="1"/>
      <w:numFmt w:val="bullet"/>
      <w:lvlText w:val="▪"/>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2E858BC">
      <w:start w:val="1"/>
      <w:numFmt w:val="bullet"/>
      <w:lvlText w:val="•"/>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8401CA8">
      <w:start w:val="1"/>
      <w:numFmt w:val="bullet"/>
      <w:lvlText w:val="o"/>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5F05BB0">
      <w:start w:val="1"/>
      <w:numFmt w:val="bullet"/>
      <w:lvlText w:val="▪"/>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F545ADA">
      <w:start w:val="1"/>
      <w:numFmt w:val="bullet"/>
      <w:lvlText w:val="•"/>
      <w:lvlJc w:val="left"/>
      <w:pPr>
        <w:ind w:left="6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D6C506">
      <w:start w:val="1"/>
      <w:numFmt w:val="bullet"/>
      <w:lvlText w:val="o"/>
      <w:lvlJc w:val="left"/>
      <w:pPr>
        <w:ind w:left="6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01C45A8">
      <w:start w:val="1"/>
      <w:numFmt w:val="bullet"/>
      <w:lvlText w:val="▪"/>
      <w:lvlJc w:val="left"/>
      <w:pPr>
        <w:ind w:left="75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C1056D2"/>
    <w:multiLevelType w:val="hybridMultilevel"/>
    <w:tmpl w:val="0264388C"/>
    <w:lvl w:ilvl="0" w:tplc="D4487146">
      <w:start w:val="1"/>
      <w:numFmt w:val="bullet"/>
      <w:lvlText w:val="•"/>
      <w:lvlPicBulletId w:val="4"/>
      <w:lvlJc w:val="left"/>
      <w:pPr>
        <w:ind w:left="1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64CBA2">
      <w:start w:val="1"/>
      <w:numFmt w:val="bullet"/>
      <w:lvlText w:val="o"/>
      <w:lvlJc w:val="left"/>
      <w:pPr>
        <w:ind w:left="18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49A5550">
      <w:start w:val="1"/>
      <w:numFmt w:val="bullet"/>
      <w:lvlText w:val="▪"/>
      <w:lvlJc w:val="left"/>
      <w:pPr>
        <w:ind w:left="25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F74C5AE">
      <w:start w:val="1"/>
      <w:numFmt w:val="bullet"/>
      <w:lvlText w:val="•"/>
      <w:lvlJc w:val="left"/>
      <w:pPr>
        <w:ind w:left="32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FF65020">
      <w:start w:val="1"/>
      <w:numFmt w:val="bullet"/>
      <w:lvlText w:val="o"/>
      <w:lvlJc w:val="left"/>
      <w:pPr>
        <w:ind w:left="39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BBE6C78">
      <w:start w:val="1"/>
      <w:numFmt w:val="bullet"/>
      <w:lvlText w:val="▪"/>
      <w:lvlJc w:val="left"/>
      <w:pPr>
        <w:ind w:left="46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01CC9A6">
      <w:start w:val="1"/>
      <w:numFmt w:val="bullet"/>
      <w:lvlText w:val="•"/>
      <w:lvlJc w:val="left"/>
      <w:pPr>
        <w:ind w:left="54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828BC38">
      <w:start w:val="1"/>
      <w:numFmt w:val="bullet"/>
      <w:lvlText w:val="o"/>
      <w:lvlJc w:val="left"/>
      <w:pPr>
        <w:ind w:left="61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D148A74">
      <w:start w:val="1"/>
      <w:numFmt w:val="bullet"/>
      <w:lvlText w:val="▪"/>
      <w:lvlJc w:val="left"/>
      <w:pPr>
        <w:ind w:left="68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5B702515"/>
    <w:multiLevelType w:val="hybridMultilevel"/>
    <w:tmpl w:val="C50CEC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71F4D20"/>
    <w:multiLevelType w:val="hybridMultilevel"/>
    <w:tmpl w:val="F0E2A6A2"/>
    <w:lvl w:ilvl="0" w:tplc="280813DC">
      <w:start w:val="1"/>
      <w:numFmt w:val="bullet"/>
      <w:lvlText w:val="•"/>
      <w:lvlPicBulletId w:val="1"/>
      <w:lvlJc w:val="left"/>
      <w:pPr>
        <w:ind w:left="8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0CC4880">
      <w:start w:val="1"/>
      <w:numFmt w:val="bullet"/>
      <w:lvlText w:val="o"/>
      <w:lvlJc w:val="left"/>
      <w:pPr>
        <w:ind w:left="18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C6C4590">
      <w:start w:val="1"/>
      <w:numFmt w:val="bullet"/>
      <w:lvlText w:val="▪"/>
      <w:lvlJc w:val="left"/>
      <w:pPr>
        <w:ind w:left="25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20C3F42">
      <w:start w:val="1"/>
      <w:numFmt w:val="bullet"/>
      <w:lvlText w:val="•"/>
      <w:lvlJc w:val="left"/>
      <w:pPr>
        <w:ind w:left="33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39AC156">
      <w:start w:val="1"/>
      <w:numFmt w:val="bullet"/>
      <w:lvlText w:val="o"/>
      <w:lvlJc w:val="left"/>
      <w:pPr>
        <w:ind w:left="40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59250BA">
      <w:start w:val="1"/>
      <w:numFmt w:val="bullet"/>
      <w:lvlText w:val="▪"/>
      <w:lvlJc w:val="left"/>
      <w:pPr>
        <w:ind w:left="47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77C38C2">
      <w:start w:val="1"/>
      <w:numFmt w:val="bullet"/>
      <w:lvlText w:val="•"/>
      <w:lvlJc w:val="left"/>
      <w:pPr>
        <w:ind w:left="54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EB69B46">
      <w:start w:val="1"/>
      <w:numFmt w:val="bullet"/>
      <w:lvlText w:val="o"/>
      <w:lvlJc w:val="left"/>
      <w:pPr>
        <w:ind w:left="61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3121CE2">
      <w:start w:val="1"/>
      <w:numFmt w:val="bullet"/>
      <w:lvlText w:val="▪"/>
      <w:lvlJc w:val="left"/>
      <w:pPr>
        <w:ind w:left="69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6B0E3D52"/>
    <w:multiLevelType w:val="hybridMultilevel"/>
    <w:tmpl w:val="29C4C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67867963">
    <w:abstractNumId w:val="0"/>
  </w:num>
  <w:num w:numId="2" w16cid:durableId="2129011099">
    <w:abstractNumId w:val="8"/>
  </w:num>
  <w:num w:numId="3" w16cid:durableId="887185072">
    <w:abstractNumId w:val="5"/>
  </w:num>
  <w:num w:numId="4" w16cid:durableId="1685476218">
    <w:abstractNumId w:val="3"/>
  </w:num>
  <w:num w:numId="5" w16cid:durableId="101612868">
    <w:abstractNumId w:val="6"/>
  </w:num>
  <w:num w:numId="6" w16cid:durableId="1637948250">
    <w:abstractNumId w:val="2"/>
  </w:num>
  <w:num w:numId="7" w16cid:durableId="1575509664">
    <w:abstractNumId w:val="9"/>
  </w:num>
  <w:num w:numId="8" w16cid:durableId="1174802621">
    <w:abstractNumId w:val="7"/>
  </w:num>
  <w:num w:numId="9" w16cid:durableId="662708567">
    <w:abstractNumId w:val="4"/>
  </w:num>
  <w:num w:numId="10" w16cid:durableId="87092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79"/>
    <w:rsid w:val="00041059"/>
    <w:rsid w:val="000C09B8"/>
    <w:rsid w:val="00197460"/>
    <w:rsid w:val="002A6E92"/>
    <w:rsid w:val="002B36BB"/>
    <w:rsid w:val="002F0B87"/>
    <w:rsid w:val="003940BF"/>
    <w:rsid w:val="003A4B4F"/>
    <w:rsid w:val="003E7C99"/>
    <w:rsid w:val="003E7F54"/>
    <w:rsid w:val="003F47A1"/>
    <w:rsid w:val="003F6C28"/>
    <w:rsid w:val="00405495"/>
    <w:rsid w:val="004517C2"/>
    <w:rsid w:val="00493FD1"/>
    <w:rsid w:val="005713F3"/>
    <w:rsid w:val="00581062"/>
    <w:rsid w:val="00655195"/>
    <w:rsid w:val="007324D5"/>
    <w:rsid w:val="00775A0A"/>
    <w:rsid w:val="007B36A8"/>
    <w:rsid w:val="007F0079"/>
    <w:rsid w:val="00883B63"/>
    <w:rsid w:val="00903BB4"/>
    <w:rsid w:val="009968C4"/>
    <w:rsid w:val="00A65A27"/>
    <w:rsid w:val="00AF4974"/>
    <w:rsid w:val="00B304C6"/>
    <w:rsid w:val="00B33A96"/>
    <w:rsid w:val="00B64CB2"/>
    <w:rsid w:val="00D839B8"/>
    <w:rsid w:val="00DC6428"/>
    <w:rsid w:val="00DC7082"/>
    <w:rsid w:val="00DD7D48"/>
    <w:rsid w:val="00E23554"/>
    <w:rsid w:val="00EE73D4"/>
    <w:rsid w:val="00FB51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DF31"/>
  <w15:chartTrackingRefBased/>
  <w15:docId w15:val="{5E61D080-9464-4733-9393-12FA0314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65A27"/>
    <w:pPr>
      <w:spacing w:after="0" w:line="240" w:lineRule="auto"/>
    </w:pPr>
    <w:rPr>
      <w:rFonts w:eastAsiaTheme="minorEastAsia"/>
      <w:lang w:eastAsia="en-ZA"/>
    </w:rPr>
    <w:tblPr>
      <w:tblCellMar>
        <w:top w:w="0" w:type="dxa"/>
        <w:left w:w="0" w:type="dxa"/>
        <w:bottom w:w="0" w:type="dxa"/>
        <w:right w:w="0" w:type="dxa"/>
      </w:tblCellMar>
    </w:tblPr>
  </w:style>
  <w:style w:type="paragraph" w:styleId="Footer">
    <w:name w:val="footer"/>
    <w:basedOn w:val="Normal"/>
    <w:link w:val="FooterChar"/>
    <w:uiPriority w:val="99"/>
    <w:unhideWhenUsed/>
    <w:rsid w:val="00DC7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082"/>
  </w:style>
  <w:style w:type="paragraph" w:styleId="ListParagraph">
    <w:name w:val="List Paragraph"/>
    <w:basedOn w:val="Normal"/>
    <w:uiPriority w:val="34"/>
    <w:qFormat/>
    <w:rsid w:val="00DC7082"/>
    <w:pPr>
      <w:ind w:left="720"/>
      <w:contextualSpacing/>
    </w:pPr>
  </w:style>
  <w:style w:type="character" w:styleId="Hyperlink">
    <w:name w:val="Hyperlink"/>
    <w:basedOn w:val="DefaultParagraphFont"/>
    <w:uiPriority w:val="99"/>
    <w:unhideWhenUsed/>
    <w:rsid w:val="002F0B87"/>
    <w:rPr>
      <w:color w:val="0563C1" w:themeColor="hyperlink"/>
      <w:u w:val="single"/>
    </w:rPr>
  </w:style>
  <w:style w:type="character" w:styleId="UnresolvedMention">
    <w:name w:val="Unresolved Mention"/>
    <w:basedOn w:val="DefaultParagraphFont"/>
    <w:uiPriority w:val="99"/>
    <w:semiHidden/>
    <w:unhideWhenUsed/>
    <w:rsid w:val="002F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skidz@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3.jpeg"/><Relationship Id="rId12" Type="http://schemas.openxmlformats.org/officeDocument/2006/relationships/image" Target="media/image1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6.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14.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Oosthuizen</dc:creator>
  <cp:keywords/>
  <dc:description/>
  <cp:lastModifiedBy>Johan Oosthuizen</cp:lastModifiedBy>
  <cp:revision>15</cp:revision>
  <cp:lastPrinted>2024-08-14T11:22:00Z</cp:lastPrinted>
  <dcterms:created xsi:type="dcterms:W3CDTF">2024-08-14T11:42:00Z</dcterms:created>
  <dcterms:modified xsi:type="dcterms:W3CDTF">2024-08-14T14:15:00Z</dcterms:modified>
</cp:coreProperties>
</file>